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F4C" w:rsidRPr="000608E7" w:rsidRDefault="00B43794" w:rsidP="00790F4C">
      <w:pPr>
        <w:spacing w:after="0" w:line="264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9C7EDF">
        <w:rPr>
          <w:rFonts w:ascii="Times New Roman" w:hAnsi="Times New Roman" w:cs="Times New Roman"/>
        </w:rPr>
        <w:t>риложение №5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>к Договору строительного подряда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 xml:space="preserve"> №____________ от ___________ г.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</w:p>
    <w:p w:rsidR="002140C2" w:rsidRPr="000608E7" w:rsidRDefault="002140C2" w:rsidP="002140C2">
      <w:pPr>
        <w:spacing w:after="0" w:line="264" w:lineRule="auto"/>
        <w:jc w:val="center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>РАЗДЕЛИТЕЛЬНАЯ ВЕДОМОСТЬ</w:t>
      </w:r>
    </w:p>
    <w:p w:rsidR="002140C2" w:rsidRPr="000608E7" w:rsidRDefault="002140C2" w:rsidP="002140C2">
      <w:pPr>
        <w:spacing w:after="0" w:line="264" w:lineRule="auto"/>
        <w:jc w:val="center"/>
        <w:rPr>
          <w:rFonts w:ascii="Times New Roman" w:hAnsi="Times New Roman" w:cs="Times New Roman"/>
        </w:rPr>
      </w:pPr>
    </w:p>
    <w:tbl>
      <w:tblPr>
        <w:tblStyle w:val="aa"/>
        <w:tblW w:w="9921" w:type="dxa"/>
        <w:tblInd w:w="-5" w:type="dxa"/>
        <w:tblLook w:val="04A0" w:firstRow="1" w:lastRow="0" w:firstColumn="1" w:lastColumn="0" w:noHBand="0" w:noVBand="1"/>
      </w:tblPr>
      <w:tblGrid>
        <w:gridCol w:w="1036"/>
        <w:gridCol w:w="3091"/>
        <w:gridCol w:w="1915"/>
        <w:gridCol w:w="1928"/>
        <w:gridCol w:w="1951"/>
      </w:tblGrid>
      <w:tr w:rsidR="002140C2" w:rsidRPr="000608E7" w:rsidTr="00640517">
        <w:tc>
          <w:tcPr>
            <w:tcW w:w="1036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№ п/п</w:t>
            </w:r>
          </w:p>
        </w:tc>
        <w:tc>
          <w:tcPr>
            <w:tcW w:w="3091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Наименование, характеристика Оборудования/Материалов</w:t>
            </w:r>
          </w:p>
        </w:tc>
        <w:tc>
          <w:tcPr>
            <w:tcW w:w="1915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Кол-во</w:t>
            </w:r>
          </w:p>
        </w:tc>
        <w:tc>
          <w:tcPr>
            <w:tcW w:w="1928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Поставка Заказчика</w:t>
            </w: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Поставка Подрядчика</w:t>
            </w:r>
          </w:p>
        </w:tc>
      </w:tr>
      <w:tr w:rsidR="000A1087" w:rsidRPr="000608E7" w:rsidTr="00862EFF">
        <w:tc>
          <w:tcPr>
            <w:tcW w:w="9921" w:type="dxa"/>
            <w:gridSpan w:val="5"/>
          </w:tcPr>
          <w:p w:rsidR="000A1087" w:rsidRPr="00191759" w:rsidRDefault="006765D0" w:rsidP="00552331">
            <w:pPr>
              <w:spacing w:line="264" w:lineRule="auto"/>
              <w:jc w:val="center"/>
            </w:pPr>
            <w:r>
              <w:t xml:space="preserve">По проекту </w:t>
            </w:r>
            <w:r w:rsidR="00552331">
              <w:t>1302/1312-2-208-00-0000-ПТ2.2.СО</w:t>
            </w:r>
          </w:p>
        </w:tc>
      </w:tr>
      <w:tr w:rsidR="00552331" w:rsidRPr="000608E7" w:rsidTr="00640517">
        <w:tc>
          <w:tcPr>
            <w:tcW w:w="1036" w:type="dxa"/>
          </w:tcPr>
          <w:p w:rsidR="00552331" w:rsidRPr="00191759" w:rsidRDefault="00552331" w:rsidP="00552331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552331" w:rsidRPr="00552331" w:rsidRDefault="00552331" w:rsidP="00053C55">
            <w:pPr>
              <w:spacing w:line="264" w:lineRule="auto"/>
              <w:rPr>
                <w:u w:val="single"/>
              </w:rPr>
            </w:pPr>
            <w:r w:rsidRPr="00552331">
              <w:rPr>
                <w:u w:val="single"/>
              </w:rPr>
              <w:t xml:space="preserve">Трубопровод водяной завесы ВО2с </w:t>
            </w:r>
          </w:p>
        </w:tc>
        <w:tc>
          <w:tcPr>
            <w:tcW w:w="1915" w:type="dxa"/>
          </w:tcPr>
          <w:p w:rsidR="00552331" w:rsidRDefault="00552331" w:rsidP="002140C2">
            <w:pPr>
              <w:spacing w:line="264" w:lineRule="auto"/>
              <w:jc w:val="center"/>
            </w:pPr>
          </w:p>
        </w:tc>
        <w:tc>
          <w:tcPr>
            <w:tcW w:w="1928" w:type="dxa"/>
          </w:tcPr>
          <w:p w:rsidR="00552331" w:rsidRDefault="00552331" w:rsidP="002140C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552331" w:rsidRPr="00191759" w:rsidRDefault="00552331" w:rsidP="002140C2">
            <w:pPr>
              <w:spacing w:line="264" w:lineRule="auto"/>
              <w:jc w:val="center"/>
            </w:pPr>
          </w:p>
        </w:tc>
      </w:tr>
      <w:tr w:rsidR="002140C2" w:rsidRPr="000608E7" w:rsidTr="00640517">
        <w:tc>
          <w:tcPr>
            <w:tcW w:w="1036" w:type="dxa"/>
          </w:tcPr>
          <w:p w:rsidR="002140C2" w:rsidRPr="00191759" w:rsidRDefault="002140C2" w:rsidP="001E0407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053C55" w:rsidRPr="00552331" w:rsidRDefault="00552331" w:rsidP="00053C55">
            <w:pPr>
              <w:spacing w:line="264" w:lineRule="auto"/>
            </w:pPr>
            <w:r>
              <w:t xml:space="preserve">Задвижка стальная клиновая под электропривод фланцевая в комплекте с ответными фланцами, прокладками и крепежными изделиями </w:t>
            </w:r>
            <w:r>
              <w:rPr>
                <w:lang w:val="en-US"/>
              </w:rPr>
              <w:t>DN</w:t>
            </w:r>
            <w:r>
              <w:t xml:space="preserve"> 150 мм,</w:t>
            </w:r>
            <w:r w:rsidRPr="00552331">
              <w:t xml:space="preserve"> </w:t>
            </w:r>
            <w:r>
              <w:rPr>
                <w:lang w:val="en-US"/>
              </w:rPr>
              <w:t>PN</w:t>
            </w:r>
            <w:r>
              <w:t>1,6 Мпа 30лс941нж</w:t>
            </w:r>
          </w:p>
        </w:tc>
        <w:tc>
          <w:tcPr>
            <w:tcW w:w="1915" w:type="dxa"/>
          </w:tcPr>
          <w:p w:rsidR="002140C2" w:rsidRPr="00F76284" w:rsidRDefault="006765D0" w:rsidP="002140C2">
            <w:pPr>
              <w:spacing w:line="264" w:lineRule="auto"/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2140C2" w:rsidRPr="00191759" w:rsidRDefault="00C1376E" w:rsidP="002140C2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</w:tr>
      <w:tr w:rsidR="002140C2" w:rsidRPr="000608E7" w:rsidTr="00640517">
        <w:tc>
          <w:tcPr>
            <w:tcW w:w="1036" w:type="dxa"/>
          </w:tcPr>
          <w:p w:rsidR="002140C2" w:rsidRPr="00191759" w:rsidRDefault="002140C2" w:rsidP="001E0407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2A5BF7" w:rsidRPr="00552331" w:rsidRDefault="00A110AF" w:rsidP="00552331">
            <w:pPr>
              <w:spacing w:line="264" w:lineRule="auto"/>
            </w:pPr>
            <w:r>
              <w:t>Электропривод</w:t>
            </w:r>
            <w:r w:rsidRPr="00A110AF">
              <w:t xml:space="preserve"> </w:t>
            </w:r>
            <w:r w:rsidR="00552331">
              <w:t>во взрывозащищенном исполне</w:t>
            </w:r>
            <w:r w:rsidR="007E6173">
              <w:t xml:space="preserve">нии под задвижку </w:t>
            </w:r>
            <w:proofErr w:type="spellStart"/>
            <w:r w:rsidR="007E6173">
              <w:t>Ду</w:t>
            </w:r>
            <w:proofErr w:type="spellEnd"/>
            <w:r w:rsidR="007E6173">
              <w:t xml:space="preserve"> 150 </w:t>
            </w:r>
            <w:proofErr w:type="spellStart"/>
            <w:r w:rsidR="007E6173">
              <w:t>Ру</w:t>
            </w:r>
            <w:proofErr w:type="spellEnd"/>
            <w:r w:rsidR="007E6173">
              <w:t xml:space="preserve"> 1,6 </w:t>
            </w:r>
            <w:r w:rsidR="00552331">
              <w:t xml:space="preserve">АУМА </w:t>
            </w:r>
            <w:r w:rsidR="00552331">
              <w:rPr>
                <w:lang w:val="en-US"/>
              </w:rPr>
              <w:t>SAEX</w:t>
            </w:r>
            <w:r w:rsidR="00552331">
              <w:t xml:space="preserve"> 14.2/</w:t>
            </w:r>
            <w:r w:rsidR="00552331">
              <w:rPr>
                <w:lang w:val="en-US"/>
              </w:rPr>
              <w:t>AMEX</w:t>
            </w:r>
            <w:r w:rsidR="00552331" w:rsidRPr="00552331">
              <w:t xml:space="preserve"> 01.1</w:t>
            </w:r>
          </w:p>
        </w:tc>
        <w:tc>
          <w:tcPr>
            <w:tcW w:w="1915" w:type="dxa"/>
          </w:tcPr>
          <w:p w:rsidR="002140C2" w:rsidRPr="00191759" w:rsidRDefault="00A110AF" w:rsidP="003A474F">
            <w:pPr>
              <w:spacing w:line="264" w:lineRule="auto"/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2140C2" w:rsidRPr="00191759" w:rsidRDefault="00C1376E" w:rsidP="002140C2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</w:tr>
      <w:tr w:rsidR="002140C2" w:rsidRPr="000608E7" w:rsidTr="00640517">
        <w:tc>
          <w:tcPr>
            <w:tcW w:w="1036" w:type="dxa"/>
          </w:tcPr>
          <w:p w:rsidR="002140C2" w:rsidRPr="00191759" w:rsidRDefault="002140C2" w:rsidP="001E0407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2140C2" w:rsidRPr="00A05886" w:rsidRDefault="00552331" w:rsidP="00053C55">
            <w:pPr>
              <w:spacing w:line="264" w:lineRule="auto"/>
            </w:pPr>
            <w:r>
              <w:t>За</w:t>
            </w:r>
            <w:r w:rsidR="0013016A">
              <w:t>движка клиновая фланцевая из хла</w:t>
            </w:r>
            <w:r>
              <w:t xml:space="preserve">достойкой стали в комплекте с ответными фланцами, прокладками и крепежными изделиями Класс герметичности А по ГОСТ </w:t>
            </w:r>
            <w:r w:rsidR="0013016A">
              <w:t xml:space="preserve">33259-2015 </w:t>
            </w:r>
            <w:r w:rsidR="0013016A">
              <w:rPr>
                <w:lang w:val="en-US"/>
              </w:rPr>
              <w:t>DN</w:t>
            </w:r>
            <w:r w:rsidR="0013016A" w:rsidRPr="0013016A">
              <w:t xml:space="preserve"> 25 </w:t>
            </w:r>
            <w:r w:rsidR="0013016A">
              <w:t xml:space="preserve">мм, </w:t>
            </w:r>
            <w:r w:rsidR="0013016A">
              <w:rPr>
                <w:lang w:val="en-US"/>
              </w:rPr>
              <w:t>PN</w:t>
            </w:r>
            <w:r w:rsidR="0013016A">
              <w:t xml:space="preserve"> 1,6 Мпа ЭКС</w:t>
            </w:r>
            <w:r w:rsidR="00CB6808">
              <w:t>-ВАРК-025-016-01-10</w:t>
            </w:r>
            <w:r w:rsidR="00A05886" w:rsidRPr="00A05886">
              <w:t xml:space="preserve"> (30</w:t>
            </w:r>
            <w:r w:rsidR="00A05886">
              <w:rPr>
                <w:lang w:val="en-US"/>
              </w:rPr>
              <w:t>c</w:t>
            </w:r>
            <w:r w:rsidR="00A05886" w:rsidRPr="00A05886">
              <w:t>41</w:t>
            </w:r>
            <w:r w:rsidR="00A05886">
              <w:t>нж)</w:t>
            </w:r>
          </w:p>
        </w:tc>
        <w:tc>
          <w:tcPr>
            <w:tcW w:w="1915" w:type="dxa"/>
          </w:tcPr>
          <w:p w:rsidR="002140C2" w:rsidRPr="00191759" w:rsidRDefault="00CB6808" w:rsidP="002140C2">
            <w:pPr>
              <w:spacing w:line="264" w:lineRule="auto"/>
              <w:jc w:val="center"/>
            </w:pPr>
            <w:r>
              <w:t>1</w:t>
            </w:r>
            <w:r w:rsidR="00A110AF">
              <w:t xml:space="preserve"> шт.</w:t>
            </w:r>
          </w:p>
        </w:tc>
        <w:tc>
          <w:tcPr>
            <w:tcW w:w="1928" w:type="dxa"/>
          </w:tcPr>
          <w:p w:rsidR="002140C2" w:rsidRPr="00191759" w:rsidRDefault="00C1376E" w:rsidP="002140C2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</w:tr>
      <w:tr w:rsidR="00A05886" w:rsidRPr="000608E7" w:rsidTr="00640517">
        <w:tc>
          <w:tcPr>
            <w:tcW w:w="1036" w:type="dxa"/>
          </w:tcPr>
          <w:p w:rsidR="00A05886" w:rsidRPr="00191759" w:rsidRDefault="00A05886" w:rsidP="00A058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A05886" w:rsidRPr="00A05886" w:rsidRDefault="00A05886" w:rsidP="00A05886">
            <w:pPr>
              <w:spacing w:line="264" w:lineRule="auto"/>
            </w:pPr>
            <w:r>
              <w:t xml:space="preserve">Задвижка клиновая фланцевая из хладостойкой стали в комплекте с ответными фланцами, прокладками и крепежными изделиями Класс герметичности А по ГОСТ 33259-2015 </w:t>
            </w:r>
            <w:r>
              <w:rPr>
                <w:lang w:val="en-US"/>
              </w:rPr>
              <w:t>DN</w:t>
            </w:r>
            <w:r>
              <w:t xml:space="preserve"> 50</w:t>
            </w:r>
            <w:r w:rsidRPr="0013016A">
              <w:t xml:space="preserve"> </w:t>
            </w:r>
            <w:r>
              <w:t xml:space="preserve">мм, </w:t>
            </w:r>
            <w:r>
              <w:rPr>
                <w:lang w:val="en-US"/>
              </w:rPr>
              <w:t>PN</w:t>
            </w:r>
            <w:r>
              <w:t xml:space="preserve"> 1,6 Мпа ЭКС-ВАРК-050-016-01-10</w:t>
            </w:r>
            <w:r w:rsidRPr="00A05886">
              <w:t xml:space="preserve"> (30</w:t>
            </w:r>
            <w:r>
              <w:rPr>
                <w:lang w:val="en-US"/>
              </w:rPr>
              <w:t>c</w:t>
            </w:r>
            <w:r w:rsidRPr="00A05886">
              <w:t>41</w:t>
            </w:r>
            <w:r>
              <w:t>нж)</w:t>
            </w:r>
          </w:p>
        </w:tc>
        <w:tc>
          <w:tcPr>
            <w:tcW w:w="1915" w:type="dxa"/>
          </w:tcPr>
          <w:p w:rsidR="00A05886" w:rsidRDefault="00A05886" w:rsidP="00A05886">
            <w:pPr>
              <w:spacing w:line="264" w:lineRule="auto"/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A05886" w:rsidRDefault="00A05886" w:rsidP="00A05886">
            <w:pPr>
              <w:spacing w:line="264" w:lineRule="auto"/>
              <w:jc w:val="center"/>
            </w:pPr>
            <w:r>
              <w:t>+</w:t>
            </w:r>
          </w:p>
          <w:p w:rsidR="00A05886" w:rsidRDefault="00A05886" w:rsidP="00A05886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A05886" w:rsidRPr="00191759" w:rsidRDefault="00A05886" w:rsidP="00A05886">
            <w:pPr>
              <w:spacing w:line="264" w:lineRule="auto"/>
              <w:jc w:val="center"/>
            </w:pPr>
          </w:p>
        </w:tc>
      </w:tr>
      <w:tr w:rsidR="00A05886" w:rsidRPr="000608E7" w:rsidTr="00640517">
        <w:tc>
          <w:tcPr>
            <w:tcW w:w="1036" w:type="dxa"/>
          </w:tcPr>
          <w:p w:rsidR="00A05886" w:rsidRPr="00191759" w:rsidRDefault="00A05886" w:rsidP="00A058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A05886" w:rsidRPr="00A05886" w:rsidRDefault="00A05886" w:rsidP="00A05886">
            <w:pPr>
              <w:spacing w:line="264" w:lineRule="auto"/>
            </w:pPr>
            <w:r>
              <w:t>Ороситель дренчерный для водяных завес из нержавеющей стали ЗВН-8, с резьбовым уплотнителем ДВЗ1-ЩПо0,19-</w:t>
            </w:r>
            <w:r>
              <w:rPr>
                <w:lang w:val="en-US"/>
              </w:rPr>
              <w:t>R</w:t>
            </w:r>
            <w:r w:rsidRPr="00A05886">
              <w:t>1/2/</w:t>
            </w:r>
            <w:r>
              <w:rPr>
                <w:lang w:val="en-US"/>
              </w:rPr>
              <w:t>B</w:t>
            </w:r>
            <w:r>
              <w:t>1-</w:t>
            </w:r>
            <w:r w:rsidR="007E6173">
              <w:t xml:space="preserve"> </w:t>
            </w:r>
            <w:r>
              <w:t>«ЗВН-8»</w:t>
            </w:r>
            <w:r w:rsidR="007E6173">
              <w:t xml:space="preserve"> </w:t>
            </w:r>
            <w:r>
              <w:t>-нерж. ГОСТ Р 51043-2002</w:t>
            </w:r>
          </w:p>
        </w:tc>
        <w:tc>
          <w:tcPr>
            <w:tcW w:w="1915" w:type="dxa"/>
          </w:tcPr>
          <w:p w:rsidR="00A05886" w:rsidRDefault="00A05886" w:rsidP="00A05886">
            <w:pPr>
              <w:spacing w:line="264" w:lineRule="auto"/>
              <w:jc w:val="center"/>
            </w:pPr>
            <w:r>
              <w:t>88 шт.</w:t>
            </w:r>
          </w:p>
        </w:tc>
        <w:tc>
          <w:tcPr>
            <w:tcW w:w="1928" w:type="dxa"/>
          </w:tcPr>
          <w:p w:rsidR="00A05886" w:rsidRDefault="00A05886" w:rsidP="00A05886">
            <w:pPr>
              <w:spacing w:line="264" w:lineRule="auto"/>
              <w:jc w:val="center"/>
            </w:pPr>
            <w:r>
              <w:t>+</w:t>
            </w:r>
          </w:p>
          <w:p w:rsidR="00A05886" w:rsidRDefault="00A05886" w:rsidP="00A05886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A05886" w:rsidRPr="00191759" w:rsidRDefault="00A05886" w:rsidP="00A05886">
            <w:pPr>
              <w:spacing w:line="264" w:lineRule="auto"/>
              <w:jc w:val="center"/>
            </w:pPr>
          </w:p>
        </w:tc>
      </w:tr>
      <w:tr w:rsidR="00A05886" w:rsidRPr="000608E7" w:rsidTr="00640517">
        <w:tc>
          <w:tcPr>
            <w:tcW w:w="1036" w:type="dxa"/>
          </w:tcPr>
          <w:p w:rsidR="00A05886" w:rsidRPr="00191759" w:rsidRDefault="00A05886" w:rsidP="00A058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A05886" w:rsidRPr="00A05886" w:rsidRDefault="00A05886" w:rsidP="00A05886">
            <w:pPr>
              <w:spacing w:line="264" w:lineRule="auto"/>
            </w:pPr>
            <w:r>
              <w:t xml:space="preserve">Муфта приварная </w:t>
            </w:r>
            <w:r>
              <w:rPr>
                <w:lang w:val="en-US"/>
              </w:rPr>
              <w:t>L</w:t>
            </w:r>
            <w:r>
              <w:t xml:space="preserve">40 для монтажа оросителей (резьба трубная </w:t>
            </w:r>
            <w:r>
              <w:rPr>
                <w:lang w:val="en-US"/>
              </w:rPr>
              <w:t>G</w:t>
            </w:r>
            <w:r>
              <w:t>1/2)</w:t>
            </w:r>
          </w:p>
        </w:tc>
        <w:tc>
          <w:tcPr>
            <w:tcW w:w="1915" w:type="dxa"/>
          </w:tcPr>
          <w:p w:rsidR="00A05886" w:rsidRDefault="00A05886" w:rsidP="00A05886">
            <w:pPr>
              <w:spacing w:line="264" w:lineRule="auto"/>
              <w:jc w:val="center"/>
            </w:pPr>
            <w:r>
              <w:t>88 шт.</w:t>
            </w:r>
          </w:p>
        </w:tc>
        <w:tc>
          <w:tcPr>
            <w:tcW w:w="1928" w:type="dxa"/>
          </w:tcPr>
          <w:p w:rsidR="00A05886" w:rsidRDefault="00A05886" w:rsidP="00A05886">
            <w:pPr>
              <w:spacing w:line="264" w:lineRule="auto"/>
              <w:jc w:val="center"/>
            </w:pPr>
            <w:r>
              <w:t>+</w:t>
            </w:r>
          </w:p>
          <w:p w:rsidR="00A05886" w:rsidRDefault="00A05886" w:rsidP="00A05886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A05886" w:rsidRPr="00191759" w:rsidRDefault="00A05886" w:rsidP="00A05886">
            <w:pPr>
              <w:spacing w:line="264" w:lineRule="auto"/>
              <w:jc w:val="center"/>
            </w:pPr>
          </w:p>
        </w:tc>
      </w:tr>
      <w:tr w:rsidR="00A05886" w:rsidRPr="000608E7" w:rsidTr="00640517">
        <w:tc>
          <w:tcPr>
            <w:tcW w:w="1036" w:type="dxa"/>
          </w:tcPr>
          <w:p w:rsidR="00A05886" w:rsidRPr="00191759" w:rsidRDefault="00A05886" w:rsidP="00A058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A05886" w:rsidRDefault="00A05886" w:rsidP="00A05886">
            <w:pPr>
              <w:spacing w:line="264" w:lineRule="auto"/>
            </w:pPr>
            <w:r>
              <w:t>Отвод 90-159х6,0-Ст.20 ГОСТ 17375-2001</w:t>
            </w:r>
          </w:p>
        </w:tc>
        <w:tc>
          <w:tcPr>
            <w:tcW w:w="1915" w:type="dxa"/>
          </w:tcPr>
          <w:p w:rsidR="00A05886" w:rsidRDefault="00A05886" w:rsidP="00A05886">
            <w:pPr>
              <w:spacing w:line="264" w:lineRule="auto"/>
              <w:jc w:val="center"/>
            </w:pPr>
            <w:r>
              <w:t>6</w:t>
            </w:r>
          </w:p>
          <w:p w:rsidR="00A05886" w:rsidRDefault="00A05886" w:rsidP="00A05886">
            <w:pPr>
              <w:spacing w:line="264" w:lineRule="auto"/>
              <w:jc w:val="center"/>
            </w:pPr>
          </w:p>
        </w:tc>
        <w:tc>
          <w:tcPr>
            <w:tcW w:w="1928" w:type="dxa"/>
          </w:tcPr>
          <w:p w:rsidR="00A05886" w:rsidRDefault="00A05886" w:rsidP="00A05886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A05886" w:rsidRPr="00191759" w:rsidRDefault="00A05886" w:rsidP="00A05886">
            <w:pPr>
              <w:spacing w:line="264" w:lineRule="auto"/>
              <w:jc w:val="center"/>
            </w:pPr>
          </w:p>
        </w:tc>
      </w:tr>
      <w:tr w:rsidR="00A05886" w:rsidRPr="000608E7" w:rsidTr="00640517">
        <w:tc>
          <w:tcPr>
            <w:tcW w:w="1036" w:type="dxa"/>
          </w:tcPr>
          <w:p w:rsidR="00A05886" w:rsidRPr="00191759" w:rsidRDefault="00A05886" w:rsidP="00A058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A05886" w:rsidRDefault="00A05886" w:rsidP="00A05886">
            <w:pPr>
              <w:spacing w:line="264" w:lineRule="auto"/>
            </w:pPr>
            <w:r>
              <w:t>Отвод 45-159х6,0-Ст.20 ГОСТ 17375-2001</w:t>
            </w:r>
          </w:p>
        </w:tc>
        <w:tc>
          <w:tcPr>
            <w:tcW w:w="1915" w:type="dxa"/>
          </w:tcPr>
          <w:p w:rsidR="00A05886" w:rsidRDefault="00A05886" w:rsidP="00A05886">
            <w:pPr>
              <w:spacing w:line="264" w:lineRule="auto"/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A05886" w:rsidRDefault="00A05886" w:rsidP="00A05886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A05886" w:rsidRPr="00191759" w:rsidRDefault="00A05886" w:rsidP="00A05886">
            <w:pPr>
              <w:spacing w:line="264" w:lineRule="auto"/>
              <w:jc w:val="center"/>
            </w:pPr>
          </w:p>
        </w:tc>
      </w:tr>
      <w:tr w:rsidR="00A05886" w:rsidRPr="000608E7" w:rsidTr="00640517">
        <w:tc>
          <w:tcPr>
            <w:tcW w:w="1036" w:type="dxa"/>
          </w:tcPr>
          <w:p w:rsidR="00A05886" w:rsidRPr="00191759" w:rsidRDefault="00A05886" w:rsidP="00A058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A05886" w:rsidRDefault="00A05886" w:rsidP="00A05886">
            <w:pPr>
              <w:spacing w:line="264" w:lineRule="auto"/>
            </w:pPr>
            <w:r>
              <w:t>Тройник 159х6,0-Ст.20 ГОСТ 17376-2001</w:t>
            </w:r>
          </w:p>
        </w:tc>
        <w:tc>
          <w:tcPr>
            <w:tcW w:w="1915" w:type="dxa"/>
          </w:tcPr>
          <w:p w:rsidR="00A05886" w:rsidRDefault="00A05886" w:rsidP="00A05886">
            <w:pPr>
              <w:spacing w:line="264" w:lineRule="auto"/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A05886" w:rsidRDefault="00A05886" w:rsidP="00A05886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A05886" w:rsidRPr="00191759" w:rsidRDefault="00A05886" w:rsidP="00A05886">
            <w:pPr>
              <w:spacing w:line="264" w:lineRule="auto"/>
              <w:jc w:val="center"/>
            </w:pPr>
          </w:p>
        </w:tc>
      </w:tr>
      <w:tr w:rsidR="00A05886" w:rsidRPr="000608E7" w:rsidTr="00640517">
        <w:tc>
          <w:tcPr>
            <w:tcW w:w="1036" w:type="dxa"/>
          </w:tcPr>
          <w:p w:rsidR="00A05886" w:rsidRPr="00191759" w:rsidRDefault="00A05886" w:rsidP="00A058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A05886" w:rsidRDefault="00A05886" w:rsidP="00A05886">
            <w:pPr>
              <w:spacing w:line="264" w:lineRule="auto"/>
            </w:pPr>
            <w:r>
              <w:t>Тройник 159х6,0-108х5,0-Ст.20 ГОСТ 17376-2001</w:t>
            </w:r>
          </w:p>
        </w:tc>
        <w:tc>
          <w:tcPr>
            <w:tcW w:w="1915" w:type="dxa"/>
          </w:tcPr>
          <w:p w:rsidR="00A05886" w:rsidRDefault="00623AF5" w:rsidP="00A05886">
            <w:pPr>
              <w:spacing w:line="264" w:lineRule="auto"/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A05886" w:rsidRDefault="00623AF5" w:rsidP="00A05886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A05886" w:rsidRPr="00191759" w:rsidRDefault="00A05886" w:rsidP="00A05886">
            <w:pPr>
              <w:spacing w:line="264" w:lineRule="auto"/>
              <w:jc w:val="center"/>
            </w:pPr>
          </w:p>
        </w:tc>
      </w:tr>
      <w:tr w:rsidR="00A05886" w:rsidRPr="000608E7" w:rsidTr="00640517">
        <w:tc>
          <w:tcPr>
            <w:tcW w:w="1036" w:type="dxa"/>
          </w:tcPr>
          <w:p w:rsidR="00A05886" w:rsidRPr="00191759" w:rsidRDefault="00A05886" w:rsidP="00A058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A05886" w:rsidRDefault="00623AF5" w:rsidP="00A05886">
            <w:pPr>
              <w:spacing w:line="264" w:lineRule="auto"/>
            </w:pPr>
            <w:r>
              <w:t>Переход К-108х4,0-57х3,0-Ст.20 ГОСТ 17378-2001</w:t>
            </w:r>
          </w:p>
        </w:tc>
        <w:tc>
          <w:tcPr>
            <w:tcW w:w="1915" w:type="dxa"/>
          </w:tcPr>
          <w:p w:rsidR="00A05886" w:rsidRDefault="00623AF5" w:rsidP="00A05886">
            <w:pPr>
              <w:spacing w:line="264" w:lineRule="auto"/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623AF5" w:rsidRDefault="00623AF5" w:rsidP="00623AF5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A05886" w:rsidRPr="00191759" w:rsidRDefault="00A05886" w:rsidP="00A05886">
            <w:pPr>
              <w:spacing w:line="264" w:lineRule="auto"/>
              <w:jc w:val="center"/>
            </w:pPr>
          </w:p>
        </w:tc>
      </w:tr>
      <w:tr w:rsidR="00A05886" w:rsidRPr="000608E7" w:rsidTr="00640517">
        <w:tc>
          <w:tcPr>
            <w:tcW w:w="1036" w:type="dxa"/>
          </w:tcPr>
          <w:p w:rsidR="00A05886" w:rsidRPr="00191759" w:rsidRDefault="00A05886" w:rsidP="00A058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A05886" w:rsidRDefault="00623AF5" w:rsidP="00A05886">
            <w:pPr>
              <w:spacing w:line="264" w:lineRule="auto"/>
            </w:pPr>
            <w:r>
              <w:t>Заглушка 159х4,5-Ст.20 ГОСТ 17379-2001</w:t>
            </w:r>
          </w:p>
        </w:tc>
        <w:tc>
          <w:tcPr>
            <w:tcW w:w="1915" w:type="dxa"/>
          </w:tcPr>
          <w:p w:rsidR="00A05886" w:rsidRDefault="00623AF5" w:rsidP="00A05886">
            <w:pPr>
              <w:spacing w:line="264" w:lineRule="auto"/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A05886" w:rsidRDefault="00623AF5" w:rsidP="00A05886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A05886" w:rsidRPr="00191759" w:rsidRDefault="00A05886" w:rsidP="00A05886">
            <w:pPr>
              <w:spacing w:line="264" w:lineRule="auto"/>
              <w:jc w:val="center"/>
            </w:pPr>
          </w:p>
        </w:tc>
      </w:tr>
      <w:tr w:rsidR="00623AF5" w:rsidRPr="000608E7" w:rsidTr="00640517">
        <w:tc>
          <w:tcPr>
            <w:tcW w:w="1036" w:type="dxa"/>
          </w:tcPr>
          <w:p w:rsidR="00623AF5" w:rsidRPr="00191759" w:rsidRDefault="00623AF5" w:rsidP="00A058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623AF5" w:rsidRDefault="00623AF5" w:rsidP="00A05886">
            <w:pPr>
              <w:spacing w:line="264" w:lineRule="auto"/>
            </w:pPr>
            <w:r>
              <w:t>Опора корпусная хомутовая подвижная 159-КХ-А11В20 ОСТ 36-146-88</w:t>
            </w:r>
          </w:p>
        </w:tc>
        <w:tc>
          <w:tcPr>
            <w:tcW w:w="1915" w:type="dxa"/>
          </w:tcPr>
          <w:p w:rsidR="00623AF5" w:rsidRDefault="00623AF5" w:rsidP="00A05886">
            <w:pPr>
              <w:spacing w:line="264" w:lineRule="auto"/>
              <w:jc w:val="center"/>
            </w:pPr>
            <w:r>
              <w:t>3 шт.</w:t>
            </w:r>
          </w:p>
        </w:tc>
        <w:tc>
          <w:tcPr>
            <w:tcW w:w="1928" w:type="dxa"/>
          </w:tcPr>
          <w:p w:rsidR="00623AF5" w:rsidRDefault="00623AF5" w:rsidP="00A05886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623AF5" w:rsidRPr="00191759" w:rsidRDefault="00623AF5" w:rsidP="00A05886">
            <w:pPr>
              <w:spacing w:line="264" w:lineRule="auto"/>
              <w:jc w:val="center"/>
            </w:pPr>
          </w:p>
        </w:tc>
      </w:tr>
      <w:tr w:rsidR="00623AF5" w:rsidRPr="000608E7" w:rsidTr="00640517">
        <w:tc>
          <w:tcPr>
            <w:tcW w:w="1036" w:type="dxa"/>
          </w:tcPr>
          <w:p w:rsidR="00623AF5" w:rsidRPr="00191759" w:rsidRDefault="00623AF5" w:rsidP="00A05886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623AF5" w:rsidRDefault="00623AF5" w:rsidP="00A05886">
            <w:pPr>
              <w:spacing w:line="264" w:lineRule="auto"/>
            </w:pPr>
            <w:r>
              <w:t>Опора хомутовая бескорпусная 159-ХБ-А-В20 ОСТ 36-146-88</w:t>
            </w:r>
          </w:p>
        </w:tc>
        <w:tc>
          <w:tcPr>
            <w:tcW w:w="1915" w:type="dxa"/>
          </w:tcPr>
          <w:p w:rsidR="00623AF5" w:rsidRDefault="00623AF5" w:rsidP="00A05886">
            <w:pPr>
              <w:spacing w:line="264" w:lineRule="auto"/>
              <w:jc w:val="center"/>
            </w:pPr>
            <w:r>
              <w:t>18 шт.</w:t>
            </w:r>
          </w:p>
        </w:tc>
        <w:tc>
          <w:tcPr>
            <w:tcW w:w="1928" w:type="dxa"/>
          </w:tcPr>
          <w:p w:rsidR="00623AF5" w:rsidRDefault="00623AF5" w:rsidP="00A05886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623AF5" w:rsidRPr="00191759" w:rsidRDefault="00623AF5" w:rsidP="00A05886">
            <w:pPr>
              <w:spacing w:line="264" w:lineRule="auto"/>
              <w:jc w:val="center"/>
            </w:pPr>
          </w:p>
        </w:tc>
      </w:tr>
      <w:tr w:rsidR="00623AF5" w:rsidRPr="000608E7" w:rsidTr="00640517">
        <w:tc>
          <w:tcPr>
            <w:tcW w:w="1036" w:type="dxa"/>
          </w:tcPr>
          <w:p w:rsidR="00623AF5" w:rsidRPr="00191759" w:rsidRDefault="00623AF5" w:rsidP="00623AF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623AF5" w:rsidRPr="00191759" w:rsidRDefault="00623AF5" w:rsidP="00623AF5">
            <w:pPr>
              <w:spacing w:line="264" w:lineRule="auto"/>
            </w:pPr>
            <w:r>
              <w:t>Труба стальная электросварная по ГОСТ 10704-91 из стали марки 20 по ГОСТ 1050-2013 ϕ32х2,5</w:t>
            </w:r>
          </w:p>
        </w:tc>
        <w:tc>
          <w:tcPr>
            <w:tcW w:w="1915" w:type="dxa"/>
          </w:tcPr>
          <w:p w:rsidR="00623AF5" w:rsidRDefault="00623AF5" w:rsidP="00623AF5">
            <w:pPr>
              <w:spacing w:line="264" w:lineRule="auto"/>
              <w:jc w:val="center"/>
            </w:pPr>
            <w:r>
              <w:t>0,3 м.</w:t>
            </w:r>
          </w:p>
        </w:tc>
        <w:tc>
          <w:tcPr>
            <w:tcW w:w="1928" w:type="dxa"/>
          </w:tcPr>
          <w:p w:rsidR="00623AF5" w:rsidRDefault="00F04AFE" w:rsidP="00623AF5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623AF5" w:rsidRPr="00191759" w:rsidRDefault="00623AF5" w:rsidP="00623AF5">
            <w:pPr>
              <w:spacing w:line="264" w:lineRule="auto"/>
              <w:jc w:val="center"/>
            </w:pPr>
          </w:p>
        </w:tc>
      </w:tr>
      <w:tr w:rsidR="00623AF5" w:rsidRPr="000608E7" w:rsidTr="00640517">
        <w:tc>
          <w:tcPr>
            <w:tcW w:w="1036" w:type="dxa"/>
          </w:tcPr>
          <w:p w:rsidR="00623AF5" w:rsidRPr="00191759" w:rsidRDefault="00623AF5" w:rsidP="00623AF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623AF5" w:rsidRPr="00191759" w:rsidRDefault="00623AF5" w:rsidP="00623AF5">
            <w:pPr>
              <w:spacing w:line="264" w:lineRule="auto"/>
            </w:pPr>
            <w:r>
              <w:t>Труба стальная электросварная по ГОСТ 10704-91 из стали марки 20 по ГОСТ 1050-2013 ϕ57х3,5</w:t>
            </w:r>
          </w:p>
        </w:tc>
        <w:tc>
          <w:tcPr>
            <w:tcW w:w="1915" w:type="dxa"/>
          </w:tcPr>
          <w:p w:rsidR="00623AF5" w:rsidRDefault="00623AF5" w:rsidP="00623AF5">
            <w:pPr>
              <w:spacing w:line="264" w:lineRule="auto"/>
              <w:jc w:val="center"/>
            </w:pPr>
            <w:r>
              <w:t>0,2 м.</w:t>
            </w:r>
          </w:p>
        </w:tc>
        <w:tc>
          <w:tcPr>
            <w:tcW w:w="1928" w:type="dxa"/>
          </w:tcPr>
          <w:p w:rsidR="00623AF5" w:rsidRDefault="00F04AFE" w:rsidP="00623AF5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623AF5" w:rsidRPr="00191759" w:rsidRDefault="00623AF5" w:rsidP="00623AF5">
            <w:pPr>
              <w:spacing w:line="264" w:lineRule="auto"/>
              <w:jc w:val="center"/>
            </w:pPr>
          </w:p>
        </w:tc>
      </w:tr>
      <w:tr w:rsidR="00623AF5" w:rsidRPr="000608E7" w:rsidTr="00640517">
        <w:tc>
          <w:tcPr>
            <w:tcW w:w="1036" w:type="dxa"/>
          </w:tcPr>
          <w:p w:rsidR="00623AF5" w:rsidRPr="00191759" w:rsidRDefault="00623AF5" w:rsidP="00623AF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623AF5" w:rsidRPr="00191759" w:rsidRDefault="00623AF5" w:rsidP="00623AF5">
            <w:pPr>
              <w:spacing w:line="264" w:lineRule="auto"/>
            </w:pPr>
            <w:r>
              <w:t>Труба стальная электросварная по ГОСТ 10704-91 из стали марки 20 по ГОСТ 1050-2013 ϕ159х6,5</w:t>
            </w:r>
          </w:p>
        </w:tc>
        <w:tc>
          <w:tcPr>
            <w:tcW w:w="1915" w:type="dxa"/>
          </w:tcPr>
          <w:p w:rsidR="00623AF5" w:rsidRDefault="00623AF5" w:rsidP="00623AF5">
            <w:pPr>
              <w:spacing w:line="264" w:lineRule="auto"/>
              <w:jc w:val="center"/>
            </w:pPr>
            <w:r>
              <w:t>124 м.</w:t>
            </w:r>
          </w:p>
        </w:tc>
        <w:tc>
          <w:tcPr>
            <w:tcW w:w="1928" w:type="dxa"/>
          </w:tcPr>
          <w:p w:rsidR="00623AF5" w:rsidRDefault="00F04AFE" w:rsidP="00623AF5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623AF5" w:rsidRPr="00191759" w:rsidRDefault="00623AF5" w:rsidP="00623AF5">
            <w:pPr>
              <w:spacing w:line="264" w:lineRule="auto"/>
              <w:jc w:val="center"/>
            </w:pPr>
          </w:p>
        </w:tc>
      </w:tr>
      <w:tr w:rsidR="00623AF5" w:rsidRPr="000608E7" w:rsidTr="00640517">
        <w:tc>
          <w:tcPr>
            <w:tcW w:w="1036" w:type="dxa"/>
          </w:tcPr>
          <w:p w:rsidR="00623AF5" w:rsidRPr="00191759" w:rsidRDefault="00623AF5" w:rsidP="00623AF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623AF5" w:rsidRDefault="00623AF5" w:rsidP="00623AF5">
            <w:pPr>
              <w:spacing w:line="264" w:lineRule="auto"/>
            </w:pPr>
            <w:r>
              <w:t>Антикоррозийная и опознавательная окраска Грунтовка ГФ-021, 1 слой (цвет красно-коричневый) ГОСТ 25129-82</w:t>
            </w:r>
          </w:p>
        </w:tc>
        <w:tc>
          <w:tcPr>
            <w:tcW w:w="1915" w:type="dxa"/>
          </w:tcPr>
          <w:p w:rsidR="00623AF5" w:rsidRPr="00623AF5" w:rsidRDefault="00623AF5" w:rsidP="00623AF5">
            <w:pPr>
              <w:spacing w:line="264" w:lineRule="auto"/>
              <w:jc w:val="center"/>
            </w:pPr>
            <w:r>
              <w:t>62,5/6,3 м</w:t>
            </w:r>
            <w:r>
              <w:rPr>
                <w:vertAlign w:val="superscript"/>
              </w:rPr>
              <w:t>2</w:t>
            </w:r>
            <w:r>
              <w:t>/кг</w:t>
            </w:r>
          </w:p>
        </w:tc>
        <w:tc>
          <w:tcPr>
            <w:tcW w:w="1928" w:type="dxa"/>
          </w:tcPr>
          <w:p w:rsidR="00623AF5" w:rsidRDefault="00F04AFE" w:rsidP="00623AF5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623AF5" w:rsidRPr="00191759" w:rsidRDefault="00623AF5" w:rsidP="00623AF5">
            <w:pPr>
              <w:spacing w:line="264" w:lineRule="auto"/>
              <w:jc w:val="center"/>
            </w:pPr>
          </w:p>
        </w:tc>
      </w:tr>
      <w:tr w:rsidR="00623AF5" w:rsidRPr="000608E7" w:rsidTr="00640517">
        <w:tc>
          <w:tcPr>
            <w:tcW w:w="1036" w:type="dxa"/>
          </w:tcPr>
          <w:p w:rsidR="00623AF5" w:rsidRPr="00191759" w:rsidRDefault="00623AF5" w:rsidP="00623AF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623AF5" w:rsidRDefault="00623AF5" w:rsidP="00623AF5">
            <w:pPr>
              <w:spacing w:line="264" w:lineRule="auto"/>
            </w:pPr>
            <w:r>
              <w:t>Антикоррозийная и опознавательная окраска Эмаль ПФ-115</w:t>
            </w:r>
            <w:r w:rsidR="00F04AFE">
              <w:t>, 2 слоя (цвет голубой) ГОСТ 6465-76</w:t>
            </w:r>
          </w:p>
        </w:tc>
        <w:tc>
          <w:tcPr>
            <w:tcW w:w="1915" w:type="dxa"/>
          </w:tcPr>
          <w:p w:rsidR="00623AF5" w:rsidRDefault="00F04AFE" w:rsidP="00623AF5">
            <w:pPr>
              <w:spacing w:line="264" w:lineRule="auto"/>
              <w:jc w:val="center"/>
            </w:pPr>
            <w:r>
              <w:t>122,0/12,2 м</w:t>
            </w:r>
            <w:r>
              <w:rPr>
                <w:vertAlign w:val="superscript"/>
              </w:rPr>
              <w:t>2</w:t>
            </w:r>
            <w:r>
              <w:t>/кг</w:t>
            </w:r>
          </w:p>
        </w:tc>
        <w:tc>
          <w:tcPr>
            <w:tcW w:w="1928" w:type="dxa"/>
          </w:tcPr>
          <w:p w:rsidR="00623AF5" w:rsidRDefault="00F04AFE" w:rsidP="00623AF5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623AF5" w:rsidRPr="00191759" w:rsidRDefault="00623AF5" w:rsidP="00623AF5">
            <w:pPr>
              <w:spacing w:line="264" w:lineRule="auto"/>
              <w:jc w:val="center"/>
            </w:pPr>
          </w:p>
        </w:tc>
      </w:tr>
      <w:tr w:rsidR="00F04AFE" w:rsidRPr="000608E7" w:rsidTr="00640517">
        <w:tc>
          <w:tcPr>
            <w:tcW w:w="1036" w:type="dxa"/>
          </w:tcPr>
          <w:p w:rsidR="00F04AFE" w:rsidRPr="00191759" w:rsidRDefault="00F04AFE" w:rsidP="00F04AFE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F04AFE" w:rsidRDefault="00F04AFE" w:rsidP="00F04AFE">
            <w:pPr>
              <w:spacing w:line="264" w:lineRule="auto"/>
            </w:pPr>
            <w:r>
              <w:t>Антикоррозийная и опознавательная окраска Эмаль ПФ-115, 2 слоя (цвет красный) ГОСТ 6465-76</w:t>
            </w:r>
          </w:p>
        </w:tc>
        <w:tc>
          <w:tcPr>
            <w:tcW w:w="1915" w:type="dxa"/>
          </w:tcPr>
          <w:p w:rsidR="00F04AFE" w:rsidRDefault="00F04AFE" w:rsidP="00F04AFE">
            <w:pPr>
              <w:spacing w:line="264" w:lineRule="auto"/>
              <w:jc w:val="center"/>
            </w:pPr>
            <w:r>
              <w:t>3,0/0,3</w:t>
            </w:r>
            <w:bookmarkStart w:id="0" w:name="_GoBack"/>
            <w:bookmarkEnd w:id="0"/>
            <w:r>
              <w:t xml:space="preserve"> м</w:t>
            </w:r>
            <w:r>
              <w:rPr>
                <w:vertAlign w:val="superscript"/>
              </w:rPr>
              <w:t>2</w:t>
            </w:r>
            <w:r>
              <w:t>/кг</w:t>
            </w:r>
          </w:p>
        </w:tc>
        <w:tc>
          <w:tcPr>
            <w:tcW w:w="1928" w:type="dxa"/>
          </w:tcPr>
          <w:p w:rsidR="00F04AFE" w:rsidRDefault="00F04AFE" w:rsidP="00F04AFE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F04AFE" w:rsidRPr="00191759" w:rsidRDefault="00F04AFE" w:rsidP="00F04AFE">
            <w:pPr>
              <w:spacing w:line="264" w:lineRule="auto"/>
              <w:jc w:val="center"/>
            </w:pPr>
          </w:p>
        </w:tc>
      </w:tr>
      <w:tr w:rsidR="00F04AFE" w:rsidRPr="000608E7" w:rsidTr="00640517">
        <w:tc>
          <w:tcPr>
            <w:tcW w:w="1036" w:type="dxa"/>
          </w:tcPr>
          <w:p w:rsidR="00F04AFE" w:rsidRPr="00191759" w:rsidRDefault="00F04AFE" w:rsidP="00F04AFE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F04AFE" w:rsidRDefault="00F04AFE" w:rsidP="00F04AFE">
            <w:pPr>
              <w:spacing w:line="264" w:lineRule="auto"/>
            </w:pPr>
            <w:r>
              <w:t>Окраска для маркировочных надписей и стрелок трубопроводов. Эмаль ПФ-115, 2 слоя (цвет белый) ГОСТ 6465-76</w:t>
            </w:r>
          </w:p>
        </w:tc>
        <w:tc>
          <w:tcPr>
            <w:tcW w:w="1915" w:type="dxa"/>
          </w:tcPr>
          <w:p w:rsidR="00F04AFE" w:rsidRDefault="00F04AFE" w:rsidP="00F04AFE">
            <w:pPr>
              <w:spacing w:line="264" w:lineRule="auto"/>
              <w:jc w:val="center"/>
            </w:pPr>
            <w:r>
              <w:t>0,3/0,03 м</w:t>
            </w:r>
            <w:r>
              <w:rPr>
                <w:vertAlign w:val="superscript"/>
              </w:rPr>
              <w:t>2</w:t>
            </w:r>
            <w:r>
              <w:t>/кг</w:t>
            </w:r>
          </w:p>
        </w:tc>
        <w:tc>
          <w:tcPr>
            <w:tcW w:w="1928" w:type="dxa"/>
          </w:tcPr>
          <w:p w:rsidR="00F04AFE" w:rsidRDefault="00F04AFE" w:rsidP="00F04AFE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F04AFE" w:rsidRPr="00191759" w:rsidRDefault="00F04AFE" w:rsidP="00F04AFE">
            <w:pPr>
              <w:spacing w:line="264" w:lineRule="auto"/>
              <w:jc w:val="center"/>
            </w:pPr>
          </w:p>
        </w:tc>
      </w:tr>
    </w:tbl>
    <w:p w:rsidR="000608E7" w:rsidRDefault="000608E7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BC163B" w:rsidRDefault="00BC163B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BC163B" w:rsidRDefault="00BC163B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BC163B" w:rsidRDefault="00BC163B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BC163B" w:rsidRPr="001F1349" w:rsidRDefault="00BC163B" w:rsidP="00AF2FDA">
      <w:pPr>
        <w:spacing w:after="0" w:line="264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Начальник ОМТС Ситников Е.В._________________</w:t>
      </w:r>
    </w:p>
    <w:sectPr w:rsidR="00BC163B" w:rsidRPr="001F1349" w:rsidSect="00B43794">
      <w:footerReference w:type="even" r:id="rId8"/>
      <w:footerReference w:type="default" r:id="rId9"/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7078" w:rsidRDefault="001B7078">
      <w:pPr>
        <w:spacing w:after="0" w:line="240" w:lineRule="auto"/>
      </w:pPr>
      <w:r>
        <w:separator/>
      </w:r>
    </w:p>
  </w:endnote>
  <w:endnote w:type="continuationSeparator" w:id="0">
    <w:p w:rsidR="001B7078" w:rsidRDefault="001B7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m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A0A" w:rsidRDefault="007C4A0A" w:rsidP="00D95FC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C4A0A" w:rsidRDefault="007C4A0A" w:rsidP="00D95FC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A0A" w:rsidRPr="00825B43" w:rsidRDefault="007C4A0A" w:rsidP="00D95FC0">
    <w:pPr>
      <w:pStyle w:val="a3"/>
      <w:ind w:right="360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7078" w:rsidRDefault="001B7078">
      <w:pPr>
        <w:spacing w:after="0" w:line="240" w:lineRule="auto"/>
      </w:pPr>
      <w:r>
        <w:separator/>
      </w:r>
    </w:p>
  </w:footnote>
  <w:footnote w:type="continuationSeparator" w:id="0">
    <w:p w:rsidR="001B7078" w:rsidRDefault="001B70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1276"/>
        </w:tabs>
        <w:ind w:left="766" w:firstLine="227"/>
      </w:pPr>
      <w:rPr>
        <w:rFonts w:ascii="Symbol" w:hAnsi="Symbol" w:cs="Times New Roman"/>
      </w:rPr>
    </w:lvl>
  </w:abstractNum>
  <w:abstractNum w:abstractNumId="1" w15:restartNumberingAfterBreak="0">
    <w:nsid w:val="00000023"/>
    <w:multiLevelType w:val="multilevel"/>
    <w:tmpl w:val="3224ED6C"/>
    <w:name w:val="WW8Num36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3"/>
      <w:numFmt w:val="decimal"/>
      <w:lvlText w:val="%1.%2."/>
      <w:lvlJc w:val="left"/>
      <w:pPr>
        <w:tabs>
          <w:tab w:val="num" w:pos="-197"/>
        </w:tabs>
        <w:ind w:left="1288" w:hanging="720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250" w:hanging="720"/>
      </w:pPr>
      <w:rPr>
        <w:b w:val="0"/>
        <w:color w:val="auto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37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1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3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5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1800"/>
      </w:pPr>
    </w:lvl>
  </w:abstractNum>
  <w:abstractNum w:abstractNumId="2" w15:restartNumberingAfterBreak="0">
    <w:nsid w:val="05DF6BF7"/>
    <w:multiLevelType w:val="hybridMultilevel"/>
    <w:tmpl w:val="8830014A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7367E"/>
    <w:multiLevelType w:val="hybridMultilevel"/>
    <w:tmpl w:val="59A8084A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 w15:restartNumberingAfterBreak="0">
    <w:nsid w:val="109E4026"/>
    <w:multiLevelType w:val="hybridMultilevel"/>
    <w:tmpl w:val="5F42FD92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 w15:restartNumberingAfterBreak="0">
    <w:nsid w:val="1BDA3964"/>
    <w:multiLevelType w:val="hybridMultilevel"/>
    <w:tmpl w:val="EEEEB97E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F630E"/>
    <w:multiLevelType w:val="multilevel"/>
    <w:tmpl w:val="CB88DFD2"/>
    <w:styleLink w:val="4"/>
    <w:lvl w:ilvl="0">
      <w:start w:val="28"/>
      <w:numFmt w:val="decimal"/>
      <w:lvlText w:val="%1."/>
      <w:lvlJc w:val="left"/>
      <w:rPr>
        <w:sz w:val="26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</w:rPr>
    </w:lvl>
    <w:lvl w:ilvl="2">
      <w:start w:val="1"/>
      <w:numFmt w:val="decimal"/>
      <w:lvlText w:val="%1.%2.%3"/>
      <w:lvlJc w:val="left"/>
      <w:rPr>
        <w:rFonts w:ascii="Times New Roman" w:hAnsi="Times New Roman" w:cs="Times New Roman"/>
        <w:b w:val="0"/>
        <w:i w:val="0"/>
        <w:color w:val="auto"/>
        <w:sz w:val="26"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 w15:restartNumberingAfterBreak="0">
    <w:nsid w:val="276208B5"/>
    <w:multiLevelType w:val="multilevel"/>
    <w:tmpl w:val="5A2EF2C6"/>
    <w:styleLink w:val="3"/>
    <w:lvl w:ilvl="0">
      <w:start w:val="28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i w:val="0"/>
        <w:sz w:val="26"/>
      </w:rPr>
    </w:lvl>
    <w:lvl w:ilvl="1">
      <w:start w:val="1"/>
      <w:numFmt w:val="decimal"/>
      <w:lvlText w:val="%1.%2."/>
      <w:lvlJc w:val="left"/>
      <w:pPr>
        <w:ind w:left="709" w:firstLine="0"/>
      </w:pPr>
      <w:rPr>
        <w:rFonts w:ascii="Times New Roman" w:hAnsi="Times New Roman" w:cs="Times New Roman"/>
        <w:b/>
        <w:sz w:val="26"/>
      </w:rPr>
    </w:lvl>
    <w:lvl w:ilvl="2">
      <w:start w:val="1"/>
      <w:numFmt w:val="decimal"/>
      <w:lvlText w:val="28.2.%3."/>
      <w:lvlJc w:val="left"/>
      <w:pPr>
        <w:ind w:left="709" w:firstLine="0"/>
      </w:pPr>
      <w:rPr>
        <w:rFonts w:ascii="Times New Roman" w:hAnsi="Times New Roman"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956D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F3530C5"/>
    <w:multiLevelType w:val="hybridMultilevel"/>
    <w:tmpl w:val="69764856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 w15:restartNumberingAfterBreak="0">
    <w:nsid w:val="310A1887"/>
    <w:multiLevelType w:val="multilevel"/>
    <w:tmpl w:val="2C8E8EB8"/>
    <w:styleLink w:val="1"/>
    <w:lvl w:ilvl="0">
      <w:start w:val="2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7.%2."/>
      <w:lvlJc w:val="left"/>
      <w:pPr>
        <w:ind w:left="792" w:hanging="432"/>
      </w:pPr>
      <w:rPr>
        <w:b/>
      </w:rPr>
    </w:lvl>
    <w:lvl w:ilvl="2">
      <w:start w:val="26"/>
      <w:numFmt w:val="decimal"/>
      <w:lvlText w:val="27.3.%3."/>
      <w:lvlJc w:val="left"/>
      <w:pPr>
        <w:ind w:left="1224" w:hanging="504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28D66A5"/>
    <w:multiLevelType w:val="hybridMultilevel"/>
    <w:tmpl w:val="2918EDFC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CF4D3C"/>
    <w:multiLevelType w:val="hybridMultilevel"/>
    <w:tmpl w:val="8850EE20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5CB71319"/>
    <w:multiLevelType w:val="multilevel"/>
    <w:tmpl w:val="A5ECF194"/>
    <w:styleLink w:val="2"/>
    <w:lvl w:ilvl="0">
      <w:start w:val="27"/>
      <w:numFmt w:val="decimal"/>
      <w:lvlText w:val="%1"/>
      <w:lvlJc w:val="left"/>
      <w:pPr>
        <w:ind w:left="360" w:hanging="360"/>
      </w:pPr>
      <w:rPr>
        <w:rFonts w:ascii="Times New Roman" w:hAnsi="Times New Roman"/>
        <w:b/>
        <w:sz w:val="26"/>
      </w:rPr>
    </w:lvl>
    <w:lvl w:ilvl="1">
      <w:start w:val="1"/>
      <w:numFmt w:val="decimal"/>
      <w:lvlText w:val="27.%2."/>
      <w:lvlJc w:val="left"/>
      <w:pPr>
        <w:ind w:left="792" w:hanging="432"/>
      </w:pPr>
      <w:rPr>
        <w:b/>
      </w:rPr>
    </w:lvl>
    <w:lvl w:ilvl="2">
      <w:start w:val="26"/>
      <w:numFmt w:val="decimal"/>
      <w:lvlText w:val="27.3.%3."/>
      <w:lvlJc w:val="left"/>
      <w:pPr>
        <w:ind w:left="1224" w:hanging="504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C012371"/>
    <w:multiLevelType w:val="hybridMultilevel"/>
    <w:tmpl w:val="A6BC2B44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5" w15:restartNumberingAfterBreak="0">
    <w:nsid w:val="6D2D28EE"/>
    <w:multiLevelType w:val="multilevel"/>
    <w:tmpl w:val="35C6401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num w:numId="1">
    <w:abstractNumId w:val="15"/>
  </w:num>
  <w:num w:numId="2">
    <w:abstractNumId w:val="2"/>
  </w:num>
  <w:num w:numId="3">
    <w:abstractNumId w:val="11"/>
  </w:num>
  <w:num w:numId="4">
    <w:abstractNumId w:val="5"/>
  </w:num>
  <w:num w:numId="5">
    <w:abstractNumId w:val="9"/>
  </w:num>
  <w:num w:numId="6">
    <w:abstractNumId w:val="12"/>
  </w:num>
  <w:num w:numId="7">
    <w:abstractNumId w:val="3"/>
  </w:num>
  <w:num w:numId="8">
    <w:abstractNumId w:val="4"/>
  </w:num>
  <w:num w:numId="9">
    <w:abstractNumId w:val="14"/>
  </w:num>
  <w:num w:numId="10">
    <w:abstractNumId w:val="10"/>
  </w:num>
  <w:num w:numId="11">
    <w:abstractNumId w:val="13"/>
  </w:num>
  <w:num w:numId="12">
    <w:abstractNumId w:val="7"/>
  </w:num>
  <w:num w:numId="13">
    <w:abstractNumId w:val="6"/>
  </w:num>
  <w:num w:numId="14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22C"/>
    <w:rsid w:val="00003E78"/>
    <w:rsid w:val="000051E5"/>
    <w:rsid w:val="00005D68"/>
    <w:rsid w:val="00007671"/>
    <w:rsid w:val="00046B3B"/>
    <w:rsid w:val="00053C55"/>
    <w:rsid w:val="000608E7"/>
    <w:rsid w:val="00070601"/>
    <w:rsid w:val="000738B8"/>
    <w:rsid w:val="000A1087"/>
    <w:rsid w:val="000A6D71"/>
    <w:rsid w:val="000D79F0"/>
    <w:rsid w:val="0013016A"/>
    <w:rsid w:val="00137D3F"/>
    <w:rsid w:val="00146078"/>
    <w:rsid w:val="0015698B"/>
    <w:rsid w:val="00162EE3"/>
    <w:rsid w:val="00172635"/>
    <w:rsid w:val="00177BB8"/>
    <w:rsid w:val="00191759"/>
    <w:rsid w:val="001954F1"/>
    <w:rsid w:val="0019724E"/>
    <w:rsid w:val="001B7078"/>
    <w:rsid w:val="001D0920"/>
    <w:rsid w:val="001D479B"/>
    <w:rsid w:val="001E0407"/>
    <w:rsid w:val="001F1349"/>
    <w:rsid w:val="001F7300"/>
    <w:rsid w:val="00202BAE"/>
    <w:rsid w:val="00206828"/>
    <w:rsid w:val="002140C2"/>
    <w:rsid w:val="002322AF"/>
    <w:rsid w:val="00244DB9"/>
    <w:rsid w:val="002534CB"/>
    <w:rsid w:val="00260497"/>
    <w:rsid w:val="00270FBD"/>
    <w:rsid w:val="00277DD8"/>
    <w:rsid w:val="002A4BB2"/>
    <w:rsid w:val="002A5BF7"/>
    <w:rsid w:val="002C01AE"/>
    <w:rsid w:val="002C7495"/>
    <w:rsid w:val="002E5C6C"/>
    <w:rsid w:val="003135ED"/>
    <w:rsid w:val="003360A7"/>
    <w:rsid w:val="00340286"/>
    <w:rsid w:val="00346B32"/>
    <w:rsid w:val="003566A5"/>
    <w:rsid w:val="00375910"/>
    <w:rsid w:val="00381A7A"/>
    <w:rsid w:val="00384ECB"/>
    <w:rsid w:val="00392283"/>
    <w:rsid w:val="003A474F"/>
    <w:rsid w:val="003B4E4E"/>
    <w:rsid w:val="003D0A2D"/>
    <w:rsid w:val="003D0C45"/>
    <w:rsid w:val="003D41C8"/>
    <w:rsid w:val="003D5454"/>
    <w:rsid w:val="003F0249"/>
    <w:rsid w:val="00407A2E"/>
    <w:rsid w:val="004212B7"/>
    <w:rsid w:val="00425629"/>
    <w:rsid w:val="0044018C"/>
    <w:rsid w:val="00443CC6"/>
    <w:rsid w:val="0045064D"/>
    <w:rsid w:val="004623B6"/>
    <w:rsid w:val="00464518"/>
    <w:rsid w:val="004670EA"/>
    <w:rsid w:val="004718EF"/>
    <w:rsid w:val="00477F8C"/>
    <w:rsid w:val="004A79D2"/>
    <w:rsid w:val="004B193C"/>
    <w:rsid w:val="004B65BC"/>
    <w:rsid w:val="004E410F"/>
    <w:rsid w:val="004F0E26"/>
    <w:rsid w:val="004F57F6"/>
    <w:rsid w:val="005144C6"/>
    <w:rsid w:val="00521BC3"/>
    <w:rsid w:val="00541670"/>
    <w:rsid w:val="00552331"/>
    <w:rsid w:val="00560D3F"/>
    <w:rsid w:val="00590351"/>
    <w:rsid w:val="0059143E"/>
    <w:rsid w:val="005B6633"/>
    <w:rsid w:val="005C55CF"/>
    <w:rsid w:val="005E101D"/>
    <w:rsid w:val="005E48E0"/>
    <w:rsid w:val="006018A3"/>
    <w:rsid w:val="00617D4C"/>
    <w:rsid w:val="00623AF5"/>
    <w:rsid w:val="00624B37"/>
    <w:rsid w:val="0063264C"/>
    <w:rsid w:val="00640517"/>
    <w:rsid w:val="006440D9"/>
    <w:rsid w:val="00663F1B"/>
    <w:rsid w:val="006709F4"/>
    <w:rsid w:val="006765D0"/>
    <w:rsid w:val="006902DE"/>
    <w:rsid w:val="00694AC9"/>
    <w:rsid w:val="006A5855"/>
    <w:rsid w:val="006B32E6"/>
    <w:rsid w:val="006C2BAF"/>
    <w:rsid w:val="006D6270"/>
    <w:rsid w:val="00702DF0"/>
    <w:rsid w:val="00705FDA"/>
    <w:rsid w:val="00721FA0"/>
    <w:rsid w:val="00730EF2"/>
    <w:rsid w:val="007374D3"/>
    <w:rsid w:val="0074465A"/>
    <w:rsid w:val="00753BE2"/>
    <w:rsid w:val="00766A07"/>
    <w:rsid w:val="00790F4C"/>
    <w:rsid w:val="00792722"/>
    <w:rsid w:val="00793656"/>
    <w:rsid w:val="007A3953"/>
    <w:rsid w:val="007B0EB6"/>
    <w:rsid w:val="007C4A0A"/>
    <w:rsid w:val="007D4A6F"/>
    <w:rsid w:val="007E22AD"/>
    <w:rsid w:val="007E6173"/>
    <w:rsid w:val="007F1C78"/>
    <w:rsid w:val="007F62D0"/>
    <w:rsid w:val="00804605"/>
    <w:rsid w:val="0081654B"/>
    <w:rsid w:val="0084222C"/>
    <w:rsid w:val="008509AF"/>
    <w:rsid w:val="0085139C"/>
    <w:rsid w:val="008619E6"/>
    <w:rsid w:val="00861A96"/>
    <w:rsid w:val="00861B27"/>
    <w:rsid w:val="00862EFF"/>
    <w:rsid w:val="00863094"/>
    <w:rsid w:val="00876AFF"/>
    <w:rsid w:val="00881048"/>
    <w:rsid w:val="008824BB"/>
    <w:rsid w:val="008928CF"/>
    <w:rsid w:val="008C4488"/>
    <w:rsid w:val="008C7F1F"/>
    <w:rsid w:val="008D12F2"/>
    <w:rsid w:val="009034E5"/>
    <w:rsid w:val="00924421"/>
    <w:rsid w:val="009406F0"/>
    <w:rsid w:val="00942EFC"/>
    <w:rsid w:val="00945401"/>
    <w:rsid w:val="00962C82"/>
    <w:rsid w:val="00964016"/>
    <w:rsid w:val="009648DE"/>
    <w:rsid w:val="00965EFD"/>
    <w:rsid w:val="009712E2"/>
    <w:rsid w:val="00973178"/>
    <w:rsid w:val="009A74DF"/>
    <w:rsid w:val="009B6356"/>
    <w:rsid w:val="009C39AD"/>
    <w:rsid w:val="009C55A6"/>
    <w:rsid w:val="009C7EDF"/>
    <w:rsid w:val="009D4BF4"/>
    <w:rsid w:val="009E60FC"/>
    <w:rsid w:val="009E6952"/>
    <w:rsid w:val="009F2916"/>
    <w:rsid w:val="009F469C"/>
    <w:rsid w:val="009F4E48"/>
    <w:rsid w:val="00A044B5"/>
    <w:rsid w:val="00A05886"/>
    <w:rsid w:val="00A110AF"/>
    <w:rsid w:val="00A149CC"/>
    <w:rsid w:val="00A265A8"/>
    <w:rsid w:val="00A40DA8"/>
    <w:rsid w:val="00A429BB"/>
    <w:rsid w:val="00A47DB8"/>
    <w:rsid w:val="00A53661"/>
    <w:rsid w:val="00A605E2"/>
    <w:rsid w:val="00A85B4D"/>
    <w:rsid w:val="00A87778"/>
    <w:rsid w:val="00A87B2E"/>
    <w:rsid w:val="00A9057F"/>
    <w:rsid w:val="00A9276A"/>
    <w:rsid w:val="00A93A06"/>
    <w:rsid w:val="00A947BF"/>
    <w:rsid w:val="00AA5029"/>
    <w:rsid w:val="00AC45E2"/>
    <w:rsid w:val="00AE09B9"/>
    <w:rsid w:val="00AE0CB3"/>
    <w:rsid w:val="00AF2FDA"/>
    <w:rsid w:val="00B148C6"/>
    <w:rsid w:val="00B1649D"/>
    <w:rsid w:val="00B25034"/>
    <w:rsid w:val="00B2745F"/>
    <w:rsid w:val="00B43794"/>
    <w:rsid w:val="00B846FC"/>
    <w:rsid w:val="00B8567C"/>
    <w:rsid w:val="00BA724A"/>
    <w:rsid w:val="00BB0FE8"/>
    <w:rsid w:val="00BB3169"/>
    <w:rsid w:val="00BB5964"/>
    <w:rsid w:val="00BC163B"/>
    <w:rsid w:val="00BC38B7"/>
    <w:rsid w:val="00BC4171"/>
    <w:rsid w:val="00BD484A"/>
    <w:rsid w:val="00BE194E"/>
    <w:rsid w:val="00C05089"/>
    <w:rsid w:val="00C1376E"/>
    <w:rsid w:val="00C37C7F"/>
    <w:rsid w:val="00C460AB"/>
    <w:rsid w:val="00C634A7"/>
    <w:rsid w:val="00C71704"/>
    <w:rsid w:val="00CA46E1"/>
    <w:rsid w:val="00CB120A"/>
    <w:rsid w:val="00CB4678"/>
    <w:rsid w:val="00CB67FC"/>
    <w:rsid w:val="00CB6808"/>
    <w:rsid w:val="00CD510A"/>
    <w:rsid w:val="00CE17AF"/>
    <w:rsid w:val="00CE5DD5"/>
    <w:rsid w:val="00CF4FB7"/>
    <w:rsid w:val="00D07177"/>
    <w:rsid w:val="00D23444"/>
    <w:rsid w:val="00D24AFB"/>
    <w:rsid w:val="00D26049"/>
    <w:rsid w:val="00D27DAA"/>
    <w:rsid w:val="00D30CE5"/>
    <w:rsid w:val="00D42FFE"/>
    <w:rsid w:val="00D60545"/>
    <w:rsid w:val="00D6234E"/>
    <w:rsid w:val="00D67587"/>
    <w:rsid w:val="00D82931"/>
    <w:rsid w:val="00D95FC0"/>
    <w:rsid w:val="00DB01D1"/>
    <w:rsid w:val="00DC129F"/>
    <w:rsid w:val="00DC2457"/>
    <w:rsid w:val="00DC3CB9"/>
    <w:rsid w:val="00DD5657"/>
    <w:rsid w:val="00E21A66"/>
    <w:rsid w:val="00E26627"/>
    <w:rsid w:val="00E80AE3"/>
    <w:rsid w:val="00E84421"/>
    <w:rsid w:val="00E961FD"/>
    <w:rsid w:val="00EA017C"/>
    <w:rsid w:val="00EB367D"/>
    <w:rsid w:val="00ED24B6"/>
    <w:rsid w:val="00EE11BF"/>
    <w:rsid w:val="00EE1D0F"/>
    <w:rsid w:val="00F04AFE"/>
    <w:rsid w:val="00F04EF0"/>
    <w:rsid w:val="00F14FBA"/>
    <w:rsid w:val="00F30949"/>
    <w:rsid w:val="00F36913"/>
    <w:rsid w:val="00F67532"/>
    <w:rsid w:val="00F76284"/>
    <w:rsid w:val="00F8376B"/>
    <w:rsid w:val="00F86918"/>
    <w:rsid w:val="00F904B8"/>
    <w:rsid w:val="00FB15AE"/>
    <w:rsid w:val="00FC5B6C"/>
    <w:rsid w:val="00FD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8D73C2-C9BD-48B5-A592-3EB47BC4A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0C2"/>
  </w:style>
  <w:style w:type="paragraph" w:styleId="10">
    <w:name w:val="heading 1"/>
    <w:basedOn w:val="a"/>
    <w:next w:val="a"/>
    <w:link w:val="11"/>
    <w:rsid w:val="000608E7"/>
    <w:pPr>
      <w:keepNext/>
      <w:suppressAutoHyphens/>
      <w:autoSpaceDN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paragraph" w:styleId="20">
    <w:name w:val="heading 2"/>
    <w:basedOn w:val="a"/>
    <w:next w:val="a"/>
    <w:link w:val="21"/>
    <w:rsid w:val="00CE5DD5"/>
    <w:pPr>
      <w:keepNext/>
      <w:keepLines/>
      <w:widowControl w:val="0"/>
      <w:spacing w:before="360" w:after="80" w:line="240" w:lineRule="auto"/>
      <w:contextualSpacing/>
      <w:outlineLvl w:val="1"/>
    </w:pPr>
    <w:rPr>
      <w:rFonts w:ascii="Arimo" w:eastAsia="Arimo" w:hAnsi="Arimo" w:cs="Arimo"/>
      <w:b/>
      <w:color w:val="000000"/>
      <w:sz w:val="36"/>
      <w:szCs w:val="36"/>
      <w:lang w:eastAsia="ru-RU"/>
    </w:rPr>
  </w:style>
  <w:style w:type="paragraph" w:styleId="30">
    <w:name w:val="heading 3"/>
    <w:basedOn w:val="a"/>
    <w:next w:val="a"/>
    <w:link w:val="31"/>
    <w:rsid w:val="000608E7"/>
    <w:pPr>
      <w:keepNext/>
      <w:suppressAutoHyphens/>
      <w:autoSpaceDN w:val="0"/>
      <w:spacing w:after="0" w:line="240" w:lineRule="auto"/>
      <w:textAlignment w:val="baseline"/>
      <w:outlineLvl w:val="2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styleId="40">
    <w:name w:val="heading 4"/>
    <w:basedOn w:val="a"/>
    <w:next w:val="a"/>
    <w:link w:val="41"/>
    <w:rsid w:val="000608E7"/>
    <w:pPr>
      <w:keepNext/>
      <w:suppressAutoHyphens/>
      <w:autoSpaceDN w:val="0"/>
      <w:spacing w:after="0" w:line="240" w:lineRule="auto"/>
      <w:jc w:val="both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5">
    <w:name w:val="heading 5"/>
    <w:basedOn w:val="a"/>
    <w:next w:val="a"/>
    <w:link w:val="50"/>
    <w:rsid w:val="000608E7"/>
    <w:pPr>
      <w:keepNext/>
      <w:tabs>
        <w:tab w:val="left" w:pos="0"/>
      </w:tabs>
      <w:suppressAutoHyphens/>
      <w:autoSpaceDN w:val="0"/>
      <w:spacing w:after="0" w:line="240" w:lineRule="auto"/>
      <w:ind w:left="-142" w:firstLine="720"/>
      <w:jc w:val="both"/>
      <w:textAlignment w:val="baseline"/>
      <w:outlineLvl w:val="4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6">
    <w:name w:val="heading 6"/>
    <w:basedOn w:val="a"/>
    <w:next w:val="a"/>
    <w:link w:val="60"/>
    <w:rsid w:val="000608E7"/>
    <w:pPr>
      <w:keepNext/>
      <w:suppressAutoHyphens/>
      <w:autoSpaceDN w:val="0"/>
      <w:spacing w:after="0" w:line="240" w:lineRule="auto"/>
      <w:jc w:val="center"/>
      <w:textAlignment w:val="baseline"/>
      <w:outlineLvl w:val="5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7">
    <w:name w:val="heading 7"/>
    <w:basedOn w:val="a"/>
    <w:next w:val="a"/>
    <w:link w:val="70"/>
    <w:rsid w:val="000608E7"/>
    <w:pPr>
      <w:keepNext/>
      <w:tabs>
        <w:tab w:val="left" w:pos="0"/>
      </w:tabs>
      <w:suppressAutoHyphens/>
      <w:autoSpaceDN w:val="0"/>
      <w:spacing w:after="0" w:line="480" w:lineRule="auto"/>
      <w:ind w:left="1080"/>
      <w:textAlignment w:val="baseline"/>
      <w:outlineLvl w:val="6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8">
    <w:name w:val="heading 8"/>
    <w:basedOn w:val="a"/>
    <w:next w:val="a"/>
    <w:link w:val="80"/>
    <w:rsid w:val="000608E7"/>
    <w:pPr>
      <w:keepNext/>
      <w:suppressAutoHyphens/>
      <w:autoSpaceDN w:val="0"/>
      <w:spacing w:after="0" w:line="240" w:lineRule="auto"/>
      <w:jc w:val="right"/>
      <w:textAlignment w:val="baseline"/>
      <w:outlineLvl w:val="7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styleId="9">
    <w:name w:val="heading 9"/>
    <w:basedOn w:val="a"/>
    <w:next w:val="a"/>
    <w:link w:val="90"/>
    <w:rsid w:val="000608E7"/>
    <w:pPr>
      <w:keepNext/>
      <w:tabs>
        <w:tab w:val="left" w:pos="0"/>
      </w:tabs>
      <w:suppressAutoHyphens/>
      <w:autoSpaceDN w:val="0"/>
      <w:spacing w:after="0" w:line="240" w:lineRule="auto"/>
      <w:ind w:left="2160" w:firstLine="720"/>
      <w:jc w:val="right"/>
      <w:textAlignment w:val="baseline"/>
      <w:outlineLvl w:val="8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4222C"/>
    <w:pPr>
      <w:tabs>
        <w:tab w:val="center" w:pos="4677"/>
        <w:tab w:val="right" w:pos="9355"/>
      </w:tabs>
      <w:spacing w:after="0" w:line="240" w:lineRule="auto"/>
      <w:jc w:val="both"/>
    </w:pPr>
    <w:rPr>
      <w:rFonts w:ascii="Arial" w:eastAsia="Times New Roman" w:hAnsi="Arial" w:cs="Arial"/>
      <w:lang w:eastAsia="ru-RU"/>
    </w:rPr>
  </w:style>
  <w:style w:type="character" w:customStyle="1" w:styleId="a4">
    <w:name w:val="Нижний колонтитул Знак"/>
    <w:basedOn w:val="a0"/>
    <w:link w:val="a3"/>
    <w:rsid w:val="0084222C"/>
    <w:rPr>
      <w:rFonts w:ascii="Arial" w:eastAsia="Times New Roman" w:hAnsi="Arial" w:cs="Arial"/>
      <w:lang w:eastAsia="ru-RU"/>
    </w:rPr>
  </w:style>
  <w:style w:type="character" w:styleId="a5">
    <w:name w:val="page number"/>
    <w:basedOn w:val="a0"/>
    <w:rsid w:val="0084222C"/>
  </w:style>
  <w:style w:type="paragraph" w:styleId="a6">
    <w:name w:val="List Paragraph"/>
    <w:basedOn w:val="a"/>
    <w:uiPriority w:val="34"/>
    <w:qFormat/>
    <w:rsid w:val="009B6356"/>
    <w:pPr>
      <w:ind w:left="720"/>
      <w:contextualSpacing/>
    </w:pPr>
  </w:style>
  <w:style w:type="paragraph" w:styleId="a7">
    <w:name w:val="Balloon Text"/>
    <w:basedOn w:val="a"/>
    <w:link w:val="a8"/>
    <w:unhideWhenUsed/>
    <w:rsid w:val="00346B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346B32"/>
    <w:rPr>
      <w:rFonts w:ascii="Segoe UI" w:hAnsi="Segoe UI" w:cs="Segoe UI"/>
      <w:sz w:val="18"/>
      <w:szCs w:val="18"/>
    </w:rPr>
  </w:style>
  <w:style w:type="character" w:customStyle="1" w:styleId="21">
    <w:name w:val="Заголовок 2 Знак"/>
    <w:basedOn w:val="a0"/>
    <w:link w:val="20"/>
    <w:rsid w:val="00CE5DD5"/>
    <w:rPr>
      <w:rFonts w:ascii="Arimo" w:eastAsia="Arimo" w:hAnsi="Arimo" w:cs="Arimo"/>
      <w:b/>
      <w:color w:val="000000"/>
      <w:sz w:val="36"/>
      <w:szCs w:val="36"/>
      <w:lang w:eastAsia="ru-RU"/>
    </w:rPr>
  </w:style>
  <w:style w:type="character" w:styleId="a9">
    <w:name w:val="Hyperlink"/>
    <w:basedOn w:val="a0"/>
    <w:unhideWhenUsed/>
    <w:rsid w:val="00CE5DD5"/>
    <w:rPr>
      <w:color w:val="0000FF"/>
      <w:u w:val="single"/>
    </w:rPr>
  </w:style>
  <w:style w:type="table" w:styleId="aa">
    <w:name w:val="Table Grid"/>
    <w:basedOn w:val="a1"/>
    <w:uiPriority w:val="39"/>
    <w:rsid w:val="001F13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Основной текст Знак1"/>
    <w:link w:val="ab"/>
    <w:uiPriority w:val="99"/>
    <w:locked/>
    <w:rsid w:val="001F1349"/>
    <w:rPr>
      <w:rFonts w:ascii="Times New Roman" w:hAnsi="Times New Roman"/>
      <w:sz w:val="24"/>
      <w:szCs w:val="24"/>
      <w:shd w:val="clear" w:color="auto" w:fill="FFFFFF"/>
    </w:rPr>
  </w:style>
  <w:style w:type="paragraph" w:styleId="ab">
    <w:name w:val="Body Text"/>
    <w:basedOn w:val="a"/>
    <w:link w:val="12"/>
    <w:rsid w:val="001F1349"/>
    <w:pPr>
      <w:shd w:val="clear" w:color="auto" w:fill="FFFFFF"/>
      <w:spacing w:after="0" w:line="278" w:lineRule="exact"/>
      <w:ind w:hanging="1880"/>
      <w:jc w:val="both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Знак"/>
    <w:basedOn w:val="a0"/>
    <w:rsid w:val="001F1349"/>
  </w:style>
  <w:style w:type="paragraph" w:styleId="22">
    <w:name w:val="Body Text 2"/>
    <w:basedOn w:val="a"/>
    <w:link w:val="23"/>
    <w:rsid w:val="001F1349"/>
    <w:pPr>
      <w:spacing w:after="120" w:line="48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1F1349"/>
    <w:rPr>
      <w:rFonts w:ascii="Arial" w:eastAsia="Times New Roman" w:hAnsi="Arial" w:cs="Times New Roman"/>
      <w:sz w:val="24"/>
      <w:szCs w:val="20"/>
      <w:lang w:eastAsia="ru-RU"/>
    </w:rPr>
  </w:style>
  <w:style w:type="paragraph" w:styleId="ad">
    <w:name w:val="header"/>
    <w:basedOn w:val="a"/>
    <w:link w:val="ae"/>
    <w:unhideWhenUsed/>
    <w:rsid w:val="002140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rsid w:val="002140C2"/>
  </w:style>
  <w:style w:type="character" w:customStyle="1" w:styleId="11">
    <w:name w:val="Заголовок 1 Знак"/>
    <w:basedOn w:val="a0"/>
    <w:link w:val="10"/>
    <w:rsid w:val="000608E7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31">
    <w:name w:val="Заголовок 3 Знак"/>
    <w:basedOn w:val="a0"/>
    <w:link w:val="30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41">
    <w:name w:val="Заголовок 4 Знак"/>
    <w:basedOn w:val="a0"/>
    <w:link w:val="40"/>
    <w:rsid w:val="000608E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0608E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0608E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numbering" w:customStyle="1" w:styleId="13">
    <w:name w:val="Нет списка1"/>
    <w:next w:val="a2"/>
    <w:uiPriority w:val="99"/>
    <w:semiHidden/>
    <w:unhideWhenUsed/>
    <w:rsid w:val="000608E7"/>
  </w:style>
  <w:style w:type="character" w:customStyle="1" w:styleId="WW8Num2z0">
    <w:name w:val="WW8Num2z0"/>
    <w:rsid w:val="000608E7"/>
    <w:rPr>
      <w:rFonts w:ascii="Times New Roman" w:hAnsi="Times New Roman" w:cs="Times New Roman"/>
      <w:b/>
    </w:rPr>
  </w:style>
  <w:style w:type="character" w:customStyle="1" w:styleId="WW8Num3z1">
    <w:name w:val="WW8Num3z1"/>
    <w:rsid w:val="000608E7"/>
    <w:rPr>
      <w:b/>
    </w:rPr>
  </w:style>
  <w:style w:type="character" w:customStyle="1" w:styleId="WW8Num4z0">
    <w:name w:val="WW8Num4z0"/>
    <w:rsid w:val="000608E7"/>
    <w:rPr>
      <w:b/>
      <w:i w:val="0"/>
    </w:rPr>
  </w:style>
  <w:style w:type="character" w:customStyle="1" w:styleId="WW8Num4z1">
    <w:name w:val="WW8Num4z1"/>
    <w:rsid w:val="000608E7"/>
    <w:rPr>
      <w:rFonts w:ascii="Courier New" w:hAnsi="Courier New" w:cs="Courier New"/>
    </w:rPr>
  </w:style>
  <w:style w:type="character" w:customStyle="1" w:styleId="WW8Num5z0">
    <w:name w:val="WW8Num5z0"/>
    <w:rsid w:val="000608E7"/>
    <w:rPr>
      <w:b/>
      <w:i w:val="0"/>
    </w:rPr>
  </w:style>
  <w:style w:type="character" w:customStyle="1" w:styleId="WW8Num5z1">
    <w:name w:val="WW8Num5z1"/>
    <w:rsid w:val="000608E7"/>
    <w:rPr>
      <w:b/>
    </w:rPr>
  </w:style>
  <w:style w:type="character" w:customStyle="1" w:styleId="WW8Num6z0">
    <w:name w:val="WW8Num6z0"/>
    <w:rsid w:val="000608E7"/>
    <w:rPr>
      <w:rFonts w:ascii="Symbol" w:hAnsi="Symbol" w:cs="Symbol"/>
    </w:rPr>
  </w:style>
  <w:style w:type="character" w:customStyle="1" w:styleId="WW8Num7z1">
    <w:name w:val="WW8Num7z1"/>
    <w:rsid w:val="000608E7"/>
    <w:rPr>
      <w:b/>
    </w:rPr>
  </w:style>
  <w:style w:type="character" w:customStyle="1" w:styleId="WW8Num8z0">
    <w:name w:val="WW8Num8z0"/>
    <w:rsid w:val="000608E7"/>
    <w:rPr>
      <w:b/>
      <w:i w:val="0"/>
    </w:rPr>
  </w:style>
  <w:style w:type="character" w:customStyle="1" w:styleId="WW8Num9z1">
    <w:name w:val="WW8Num9z1"/>
    <w:rsid w:val="000608E7"/>
    <w:rPr>
      <w:rFonts w:ascii="Courier New" w:hAnsi="Courier New" w:cs="Courier New"/>
    </w:rPr>
  </w:style>
  <w:style w:type="character" w:customStyle="1" w:styleId="WW8Num9z2">
    <w:name w:val="WW8Num9z2"/>
    <w:rsid w:val="000608E7"/>
    <w:rPr>
      <w:rFonts w:ascii="Wingdings" w:hAnsi="Wingdings" w:cs="Wingdings"/>
    </w:rPr>
  </w:style>
  <w:style w:type="character" w:customStyle="1" w:styleId="WW8Num10z0">
    <w:name w:val="WW8Num10z0"/>
    <w:rsid w:val="000608E7"/>
    <w:rPr>
      <w:rFonts w:ascii="Times New Roman" w:hAnsi="Times New Roman" w:cs="Times New Roman"/>
    </w:rPr>
  </w:style>
  <w:style w:type="character" w:customStyle="1" w:styleId="WW8Num11z1">
    <w:name w:val="WW8Num11z1"/>
    <w:rsid w:val="000608E7"/>
    <w:rPr>
      <w:b/>
    </w:rPr>
  </w:style>
  <w:style w:type="character" w:customStyle="1" w:styleId="WW8Num11z2">
    <w:name w:val="WW8Num11z2"/>
    <w:rsid w:val="000608E7"/>
    <w:rPr>
      <w:rFonts w:ascii="Times New Roman" w:hAnsi="Times New Roman" w:cs="Times New Roman"/>
    </w:rPr>
  </w:style>
  <w:style w:type="character" w:customStyle="1" w:styleId="WW8Num12z0">
    <w:name w:val="WW8Num12z0"/>
    <w:rsid w:val="000608E7"/>
    <w:rPr>
      <w:rFonts w:ascii="Symbol" w:hAnsi="Symbol" w:cs="Symbol"/>
    </w:rPr>
  </w:style>
  <w:style w:type="character" w:customStyle="1" w:styleId="WW8Num13z0">
    <w:name w:val="WW8Num13z0"/>
    <w:rsid w:val="000608E7"/>
    <w:rPr>
      <w:color w:val="auto"/>
    </w:rPr>
  </w:style>
  <w:style w:type="character" w:customStyle="1" w:styleId="WW8Num13z1">
    <w:name w:val="WW8Num13z1"/>
    <w:rsid w:val="000608E7"/>
    <w:rPr>
      <w:rFonts w:ascii="Courier New" w:hAnsi="Courier New" w:cs="Courier New"/>
    </w:rPr>
  </w:style>
  <w:style w:type="character" w:customStyle="1" w:styleId="WW8Num13z2">
    <w:name w:val="WW8Num13z2"/>
    <w:rsid w:val="000608E7"/>
    <w:rPr>
      <w:rFonts w:ascii="Wingdings" w:hAnsi="Wingdings" w:cs="Wingdings"/>
    </w:rPr>
  </w:style>
  <w:style w:type="character" w:customStyle="1" w:styleId="WW8Num14z0">
    <w:name w:val="WW8Num14z0"/>
    <w:rsid w:val="000608E7"/>
    <w:rPr>
      <w:b w:val="0"/>
      <w:i w:val="0"/>
    </w:rPr>
  </w:style>
  <w:style w:type="character" w:customStyle="1" w:styleId="WW8Num14z1">
    <w:name w:val="WW8Num14z1"/>
    <w:rsid w:val="000608E7"/>
    <w:rPr>
      <w:b/>
    </w:rPr>
  </w:style>
  <w:style w:type="character" w:customStyle="1" w:styleId="WW8Num15z0">
    <w:name w:val="WW8Num15z0"/>
    <w:rsid w:val="000608E7"/>
    <w:rPr>
      <w:b w:val="0"/>
      <w:i w:val="0"/>
    </w:rPr>
  </w:style>
  <w:style w:type="character" w:customStyle="1" w:styleId="WW8Num15z1">
    <w:name w:val="WW8Num15z1"/>
    <w:rsid w:val="000608E7"/>
    <w:rPr>
      <w:rFonts w:ascii="Times New Roman" w:hAnsi="Times New Roman" w:cs="Times New Roman"/>
      <w:b/>
    </w:rPr>
  </w:style>
  <w:style w:type="character" w:customStyle="1" w:styleId="WW8Num16z0">
    <w:name w:val="WW8Num16z0"/>
    <w:rsid w:val="000608E7"/>
    <w:rPr>
      <w:rFonts w:ascii="Times New Roman" w:hAnsi="Times New Roman" w:cs="Times New Roman"/>
      <w:b/>
    </w:rPr>
  </w:style>
  <w:style w:type="character" w:customStyle="1" w:styleId="WW8Num17z1">
    <w:name w:val="WW8Num17z1"/>
    <w:rsid w:val="000608E7"/>
    <w:rPr>
      <w:rFonts w:ascii="Times New Roman" w:hAnsi="Times New Roman" w:cs="Times New Roman"/>
      <w:b/>
    </w:rPr>
  </w:style>
  <w:style w:type="character" w:customStyle="1" w:styleId="WW8Num17z2">
    <w:name w:val="WW8Num17z2"/>
    <w:rsid w:val="000608E7"/>
    <w:rPr>
      <w:rFonts w:ascii="Times New Roman" w:hAnsi="Times New Roman" w:cs="Times New Roman"/>
    </w:rPr>
  </w:style>
  <w:style w:type="character" w:customStyle="1" w:styleId="WW8Num18z1">
    <w:name w:val="WW8Num18z1"/>
    <w:rsid w:val="000608E7"/>
    <w:rPr>
      <w:rFonts w:ascii="Times New Roman" w:hAnsi="Times New Roman" w:cs="Times New Roman"/>
    </w:rPr>
  </w:style>
  <w:style w:type="character" w:customStyle="1" w:styleId="WW8Num19z0">
    <w:name w:val="WW8Num19z0"/>
    <w:rsid w:val="000608E7"/>
    <w:rPr>
      <w:rFonts w:ascii="Symbol" w:hAnsi="Symbol" w:cs="Symbol"/>
    </w:rPr>
  </w:style>
  <w:style w:type="character" w:customStyle="1" w:styleId="WW8Num20z1">
    <w:name w:val="WW8Num20z1"/>
    <w:rsid w:val="000608E7"/>
    <w:rPr>
      <w:rFonts w:ascii="Times New Roman" w:hAnsi="Times New Roman" w:cs="Times New Roman"/>
      <w:b/>
    </w:rPr>
  </w:style>
  <w:style w:type="character" w:customStyle="1" w:styleId="WW8Num21z1">
    <w:name w:val="WW8Num21z1"/>
    <w:rsid w:val="000608E7"/>
    <w:rPr>
      <w:b/>
      <w:i w:val="0"/>
      <w:color w:val="auto"/>
      <w:sz w:val="26"/>
      <w:szCs w:val="26"/>
    </w:rPr>
  </w:style>
  <w:style w:type="character" w:customStyle="1" w:styleId="WW8Num22z0">
    <w:name w:val="WW8Num22z0"/>
    <w:rsid w:val="000608E7"/>
    <w:rPr>
      <w:rFonts w:ascii="Times New Roman" w:hAnsi="Times New Roman" w:cs="Times New Roman"/>
    </w:rPr>
  </w:style>
  <w:style w:type="character" w:customStyle="1" w:styleId="WW8Num24z0">
    <w:name w:val="WW8Num24z0"/>
    <w:rsid w:val="000608E7"/>
    <w:rPr>
      <w:rFonts w:ascii="Times New Roman" w:hAnsi="Times New Roman" w:cs="Times New Roman"/>
      <w:b/>
    </w:rPr>
  </w:style>
  <w:style w:type="character" w:customStyle="1" w:styleId="WW8Num25z0">
    <w:name w:val="WW8Num25z0"/>
    <w:rsid w:val="000608E7"/>
    <w:rPr>
      <w:rFonts w:ascii="Times New Roman" w:hAnsi="Times New Roman" w:cs="Times New Roman"/>
      <w:b/>
    </w:rPr>
  </w:style>
  <w:style w:type="character" w:customStyle="1" w:styleId="WW8Num26z1">
    <w:name w:val="WW8Num26z1"/>
    <w:rsid w:val="000608E7"/>
    <w:rPr>
      <w:b/>
    </w:rPr>
  </w:style>
  <w:style w:type="character" w:customStyle="1" w:styleId="WW8Num27z0">
    <w:name w:val="WW8Num27z0"/>
    <w:rsid w:val="000608E7"/>
    <w:rPr>
      <w:rFonts w:ascii="Times New Roman" w:hAnsi="Times New Roman" w:cs="Times New Roman"/>
      <w:b/>
    </w:rPr>
  </w:style>
  <w:style w:type="character" w:customStyle="1" w:styleId="WW8Num28z1">
    <w:name w:val="WW8Num28z1"/>
    <w:rsid w:val="000608E7"/>
    <w:rPr>
      <w:b/>
    </w:rPr>
  </w:style>
  <w:style w:type="character" w:customStyle="1" w:styleId="WW8Num28z2">
    <w:name w:val="WW8Num28z2"/>
    <w:rsid w:val="000608E7"/>
    <w:rPr>
      <w:color w:val="0070C0"/>
    </w:rPr>
  </w:style>
  <w:style w:type="character" w:customStyle="1" w:styleId="WW8Num29z1">
    <w:name w:val="WW8Num29z1"/>
    <w:rsid w:val="000608E7"/>
    <w:rPr>
      <w:b w:val="0"/>
      <w:i w:val="0"/>
    </w:rPr>
  </w:style>
  <w:style w:type="character" w:customStyle="1" w:styleId="WW8Num30z1">
    <w:name w:val="WW8Num30z1"/>
    <w:rsid w:val="000608E7"/>
    <w:rPr>
      <w:rFonts w:ascii="Times New Roman" w:hAnsi="Times New Roman" w:cs="Times New Roman"/>
    </w:rPr>
  </w:style>
  <w:style w:type="character" w:customStyle="1" w:styleId="WW8Num31z0">
    <w:name w:val="WW8Num31z0"/>
    <w:rsid w:val="000608E7"/>
    <w:rPr>
      <w:rFonts w:ascii="Times New Roman" w:hAnsi="Times New Roman" w:cs="Times New Roman"/>
    </w:rPr>
  </w:style>
  <w:style w:type="character" w:customStyle="1" w:styleId="WW8Num32z0">
    <w:name w:val="WW8Num32z0"/>
    <w:rsid w:val="000608E7"/>
    <w:rPr>
      <w:b/>
      <w:i w:val="0"/>
    </w:rPr>
  </w:style>
  <w:style w:type="character" w:customStyle="1" w:styleId="WW8Num32z1">
    <w:name w:val="WW8Num32z1"/>
    <w:rsid w:val="000608E7"/>
    <w:rPr>
      <w:b/>
    </w:rPr>
  </w:style>
  <w:style w:type="character" w:customStyle="1" w:styleId="WW8Num33z0">
    <w:name w:val="WW8Num33z0"/>
    <w:rsid w:val="000608E7"/>
    <w:rPr>
      <w:rFonts w:ascii="Times New Roman" w:hAnsi="Times New Roman" w:cs="Times New Roman"/>
      <w:b w:val="0"/>
    </w:rPr>
  </w:style>
  <w:style w:type="character" w:customStyle="1" w:styleId="WW8Num34z0">
    <w:name w:val="WW8Num34z0"/>
    <w:rsid w:val="000608E7"/>
    <w:rPr>
      <w:rFonts w:ascii="Times New Roman" w:hAnsi="Times New Roman" w:cs="Times New Roman"/>
      <w:b/>
    </w:rPr>
  </w:style>
  <w:style w:type="character" w:customStyle="1" w:styleId="WW8Num34z1">
    <w:name w:val="WW8Num34z1"/>
    <w:rsid w:val="000608E7"/>
    <w:rPr>
      <w:rFonts w:ascii="Symbol" w:hAnsi="Symbol" w:cs="Symbol"/>
      <w:b w:val="0"/>
    </w:rPr>
  </w:style>
  <w:style w:type="character" w:customStyle="1" w:styleId="WW8Num35z1">
    <w:name w:val="WW8Num35z1"/>
    <w:rsid w:val="000608E7"/>
    <w:rPr>
      <w:b/>
    </w:rPr>
  </w:style>
  <w:style w:type="character" w:customStyle="1" w:styleId="WW8Num35z2">
    <w:name w:val="WW8Num35z2"/>
    <w:rsid w:val="000608E7"/>
    <w:rPr>
      <w:color w:val="FF0000"/>
    </w:rPr>
  </w:style>
  <w:style w:type="character" w:customStyle="1" w:styleId="WW8Num36z0">
    <w:name w:val="WW8Num36z0"/>
    <w:rsid w:val="000608E7"/>
    <w:rPr>
      <w:rFonts w:ascii="Times New Roman" w:hAnsi="Times New Roman" w:cs="Times New Roman"/>
      <w:b/>
    </w:rPr>
  </w:style>
  <w:style w:type="character" w:customStyle="1" w:styleId="WW8Num37z0">
    <w:name w:val="WW8Num37z0"/>
    <w:rsid w:val="000608E7"/>
    <w:rPr>
      <w:rFonts w:ascii="Times New Roman" w:hAnsi="Times New Roman" w:cs="Times New Roman"/>
      <w:b/>
    </w:rPr>
  </w:style>
  <w:style w:type="character" w:customStyle="1" w:styleId="WW8Num37z1">
    <w:name w:val="WW8Num37z1"/>
    <w:rsid w:val="000608E7"/>
    <w:rPr>
      <w:rFonts w:ascii="Times New Roman" w:hAnsi="Times New Roman" w:cs="Times New Roman"/>
    </w:rPr>
  </w:style>
  <w:style w:type="character" w:customStyle="1" w:styleId="WW8Num37z2">
    <w:name w:val="WW8Num37z2"/>
    <w:rsid w:val="000608E7"/>
    <w:rPr>
      <w:b w:val="0"/>
    </w:rPr>
  </w:style>
  <w:style w:type="character" w:customStyle="1" w:styleId="WW8Num38z0">
    <w:name w:val="WW8Num38z0"/>
    <w:rsid w:val="000608E7"/>
    <w:rPr>
      <w:b w:val="0"/>
      <w:i w:val="0"/>
    </w:rPr>
  </w:style>
  <w:style w:type="character" w:customStyle="1" w:styleId="WW8Num39z1">
    <w:name w:val="WW8Num39z1"/>
    <w:rsid w:val="000608E7"/>
    <w:rPr>
      <w:b/>
    </w:rPr>
  </w:style>
  <w:style w:type="character" w:customStyle="1" w:styleId="WW8Num40z0">
    <w:name w:val="WW8Num40z0"/>
    <w:rsid w:val="000608E7"/>
    <w:rPr>
      <w:rFonts w:ascii="Times New Roman" w:hAnsi="Times New Roman" w:cs="Times New Roman"/>
      <w:b/>
    </w:rPr>
  </w:style>
  <w:style w:type="character" w:customStyle="1" w:styleId="WW8Num41z1">
    <w:name w:val="WW8Num41z1"/>
    <w:rsid w:val="000608E7"/>
    <w:rPr>
      <w:rFonts w:ascii="Times New Roman" w:hAnsi="Times New Roman" w:cs="Times New Roman"/>
      <w:b/>
    </w:rPr>
  </w:style>
  <w:style w:type="character" w:customStyle="1" w:styleId="WW8Num42z0">
    <w:name w:val="WW8Num42z0"/>
    <w:rsid w:val="000608E7"/>
    <w:rPr>
      <w:rFonts w:ascii="Times New Roman" w:hAnsi="Times New Roman" w:cs="Times New Roman"/>
    </w:rPr>
  </w:style>
  <w:style w:type="character" w:customStyle="1" w:styleId="WW8Num43z0">
    <w:name w:val="WW8Num43z0"/>
    <w:rsid w:val="000608E7"/>
    <w:rPr>
      <w:rFonts w:ascii="Times New Roman" w:hAnsi="Times New Roman" w:cs="Times New Roman"/>
      <w:b/>
    </w:rPr>
  </w:style>
  <w:style w:type="character" w:customStyle="1" w:styleId="WW8Num44z1">
    <w:name w:val="WW8Num44z1"/>
    <w:rsid w:val="000608E7"/>
    <w:rPr>
      <w:b/>
    </w:rPr>
  </w:style>
  <w:style w:type="character" w:customStyle="1" w:styleId="WW8Num45z0">
    <w:name w:val="WW8Num45z0"/>
    <w:rsid w:val="000608E7"/>
    <w:rPr>
      <w:b/>
    </w:rPr>
  </w:style>
  <w:style w:type="character" w:customStyle="1" w:styleId="WW8Num46z0">
    <w:name w:val="WW8Num46z0"/>
    <w:rsid w:val="000608E7"/>
    <w:rPr>
      <w:rFonts w:ascii="Times New Roman" w:hAnsi="Times New Roman" w:cs="Times New Roman"/>
    </w:rPr>
  </w:style>
  <w:style w:type="character" w:customStyle="1" w:styleId="WW8Num1z0">
    <w:name w:val="WW8Num1z0"/>
    <w:rsid w:val="000608E7"/>
    <w:rPr>
      <w:b w:val="0"/>
      <w:i w:val="0"/>
    </w:rPr>
  </w:style>
  <w:style w:type="character" w:customStyle="1" w:styleId="WW8Num1z1">
    <w:name w:val="WW8Num1z1"/>
    <w:rsid w:val="000608E7"/>
    <w:rPr>
      <w:rFonts w:ascii="Times New Roman" w:hAnsi="Times New Roman" w:cs="Times New Roman"/>
      <w:b w:val="0"/>
    </w:rPr>
  </w:style>
  <w:style w:type="character" w:customStyle="1" w:styleId="WW8Num3z0">
    <w:name w:val="WW8Num3z0"/>
    <w:rsid w:val="000608E7"/>
    <w:rPr>
      <w:rFonts w:ascii="Times New Roman" w:hAnsi="Times New Roman" w:cs="Times New Roman"/>
    </w:rPr>
  </w:style>
  <w:style w:type="character" w:customStyle="1" w:styleId="WW8Num4z2">
    <w:name w:val="WW8Num4z2"/>
    <w:rsid w:val="000608E7"/>
    <w:rPr>
      <w:rFonts w:ascii="Wingdings" w:hAnsi="Wingdings" w:cs="Wingdings"/>
    </w:rPr>
  </w:style>
  <w:style w:type="character" w:customStyle="1" w:styleId="WW8Num4z3">
    <w:name w:val="WW8Num4z3"/>
    <w:rsid w:val="000608E7"/>
    <w:rPr>
      <w:rFonts w:ascii="Symbol" w:hAnsi="Symbol" w:cs="Symbol"/>
    </w:rPr>
  </w:style>
  <w:style w:type="character" w:customStyle="1" w:styleId="WW8Num7z0">
    <w:name w:val="WW8Num7z0"/>
    <w:rsid w:val="000608E7"/>
    <w:rPr>
      <w:b/>
      <w:i w:val="0"/>
    </w:rPr>
  </w:style>
  <w:style w:type="character" w:customStyle="1" w:styleId="WW8Num8z1">
    <w:name w:val="WW8Num8z1"/>
    <w:rsid w:val="000608E7"/>
    <w:rPr>
      <w:b/>
    </w:rPr>
  </w:style>
  <w:style w:type="character" w:customStyle="1" w:styleId="WW8Num9z0">
    <w:name w:val="WW8Num9z0"/>
    <w:rsid w:val="000608E7"/>
    <w:rPr>
      <w:rFonts w:ascii="Symbol" w:hAnsi="Symbol" w:cs="Symbol"/>
    </w:rPr>
  </w:style>
  <w:style w:type="character" w:customStyle="1" w:styleId="WW8Num13z3">
    <w:name w:val="WW8Num13z3"/>
    <w:rsid w:val="000608E7"/>
    <w:rPr>
      <w:rFonts w:ascii="Symbol" w:hAnsi="Symbol" w:cs="Symbol"/>
    </w:rPr>
  </w:style>
  <w:style w:type="character" w:customStyle="1" w:styleId="WW8Num15z2">
    <w:name w:val="WW8Num15z2"/>
    <w:rsid w:val="000608E7"/>
    <w:rPr>
      <w:rFonts w:ascii="Times New Roman" w:hAnsi="Times New Roman" w:cs="Times New Roman"/>
    </w:rPr>
  </w:style>
  <w:style w:type="character" w:customStyle="1" w:styleId="WW8Num18z0">
    <w:name w:val="WW8Num18z0"/>
    <w:rsid w:val="000608E7"/>
    <w:rPr>
      <w:rFonts w:ascii="Times New Roman" w:hAnsi="Times New Roman" w:cs="Times New Roman"/>
      <w:b w:val="0"/>
    </w:rPr>
  </w:style>
  <w:style w:type="character" w:customStyle="1" w:styleId="WW8Num18z2">
    <w:name w:val="WW8Num18z2"/>
    <w:rsid w:val="000608E7"/>
    <w:rPr>
      <w:b w:val="0"/>
    </w:rPr>
  </w:style>
  <w:style w:type="character" w:customStyle="1" w:styleId="WW8Num19z1">
    <w:name w:val="WW8Num19z1"/>
    <w:rsid w:val="000608E7"/>
    <w:rPr>
      <w:rFonts w:ascii="Courier New" w:hAnsi="Courier New" w:cs="Courier New"/>
    </w:rPr>
  </w:style>
  <w:style w:type="character" w:customStyle="1" w:styleId="WW8Num19z2">
    <w:name w:val="WW8Num19z2"/>
    <w:rsid w:val="000608E7"/>
    <w:rPr>
      <w:rFonts w:ascii="Wingdings" w:hAnsi="Wingdings" w:cs="Wingdings"/>
    </w:rPr>
  </w:style>
  <w:style w:type="character" w:customStyle="1" w:styleId="WW8Num20z0">
    <w:name w:val="WW8Num20z0"/>
    <w:rsid w:val="000608E7"/>
    <w:rPr>
      <w:rFonts w:ascii="Times New Roman" w:hAnsi="Times New Roman" w:cs="Times New Roman"/>
    </w:rPr>
  </w:style>
  <w:style w:type="character" w:customStyle="1" w:styleId="WW8Num21z0">
    <w:name w:val="WW8Num21z0"/>
    <w:rsid w:val="000608E7"/>
    <w:rPr>
      <w:color w:val="auto"/>
    </w:rPr>
  </w:style>
  <w:style w:type="character" w:customStyle="1" w:styleId="WW8Num21z2">
    <w:name w:val="WW8Num21z2"/>
    <w:rsid w:val="000608E7"/>
    <w:rPr>
      <w:b w:val="0"/>
      <w:i w:val="0"/>
      <w:color w:val="auto"/>
      <w:sz w:val="26"/>
    </w:rPr>
  </w:style>
  <w:style w:type="character" w:customStyle="1" w:styleId="WW8Num23z0">
    <w:name w:val="WW8Num23z0"/>
    <w:rsid w:val="000608E7"/>
    <w:rPr>
      <w:b w:val="0"/>
      <w:i w:val="0"/>
    </w:rPr>
  </w:style>
  <w:style w:type="character" w:customStyle="1" w:styleId="WW8Num23z1">
    <w:name w:val="WW8Num23z1"/>
    <w:rsid w:val="000608E7"/>
    <w:rPr>
      <w:b/>
    </w:rPr>
  </w:style>
  <w:style w:type="character" w:customStyle="1" w:styleId="WW8Num24z1">
    <w:name w:val="WW8Num24z1"/>
    <w:rsid w:val="000608E7"/>
    <w:rPr>
      <w:b w:val="0"/>
      <w:i w:val="0"/>
    </w:rPr>
  </w:style>
  <w:style w:type="character" w:customStyle="1" w:styleId="WW8Num24z2">
    <w:name w:val="WW8Num24z2"/>
    <w:rsid w:val="000608E7"/>
    <w:rPr>
      <w:sz w:val="19"/>
      <w:szCs w:val="19"/>
    </w:rPr>
  </w:style>
  <w:style w:type="character" w:customStyle="1" w:styleId="WW8Num26z0">
    <w:name w:val="WW8Num26z0"/>
    <w:rsid w:val="000608E7"/>
    <w:rPr>
      <w:b w:val="0"/>
      <w:i w:val="0"/>
    </w:rPr>
  </w:style>
  <w:style w:type="character" w:customStyle="1" w:styleId="WW8Num30z0">
    <w:name w:val="WW8Num30z0"/>
    <w:rsid w:val="000608E7"/>
    <w:rPr>
      <w:rFonts w:ascii="Times New Roman" w:hAnsi="Times New Roman" w:cs="Times New Roman"/>
      <w:b w:val="0"/>
    </w:rPr>
  </w:style>
  <w:style w:type="character" w:customStyle="1" w:styleId="WW8Num30z2">
    <w:name w:val="WW8Num30z2"/>
    <w:rsid w:val="000608E7"/>
    <w:rPr>
      <w:b w:val="0"/>
    </w:rPr>
  </w:style>
  <w:style w:type="character" w:customStyle="1" w:styleId="WW8Num33z1">
    <w:name w:val="WW8Num33z1"/>
    <w:rsid w:val="000608E7"/>
    <w:rPr>
      <w:rFonts w:ascii="Times New Roman" w:hAnsi="Times New Roman" w:cs="Times New Roman"/>
    </w:rPr>
  </w:style>
  <w:style w:type="character" w:customStyle="1" w:styleId="WW8Num33z2">
    <w:name w:val="WW8Num33z2"/>
    <w:rsid w:val="000608E7"/>
    <w:rPr>
      <w:b w:val="0"/>
    </w:rPr>
  </w:style>
  <w:style w:type="character" w:customStyle="1" w:styleId="WW8Num35z0">
    <w:name w:val="WW8Num35z0"/>
    <w:rsid w:val="000608E7"/>
    <w:rPr>
      <w:rFonts w:ascii="Times New Roman" w:hAnsi="Times New Roman" w:cs="Times New Roman"/>
    </w:rPr>
  </w:style>
  <w:style w:type="character" w:customStyle="1" w:styleId="WW8Num36z1">
    <w:name w:val="WW8Num36z1"/>
    <w:rsid w:val="000608E7"/>
    <w:rPr>
      <w:rFonts w:ascii="Times New Roman" w:hAnsi="Times New Roman" w:cs="Times New Roman"/>
      <w:b/>
    </w:rPr>
  </w:style>
  <w:style w:type="character" w:customStyle="1" w:styleId="WW8Num38z1">
    <w:name w:val="WW8Num38z1"/>
    <w:rsid w:val="000608E7"/>
    <w:rPr>
      <w:rFonts w:ascii="Times New Roman" w:hAnsi="Times New Roman" w:cs="Times New Roman"/>
      <w:b w:val="0"/>
    </w:rPr>
  </w:style>
  <w:style w:type="character" w:customStyle="1" w:styleId="WW8Num38z2">
    <w:name w:val="WW8Num38z2"/>
    <w:rsid w:val="000608E7"/>
    <w:rPr>
      <w:i w:val="0"/>
    </w:rPr>
  </w:style>
  <w:style w:type="character" w:customStyle="1" w:styleId="WW8Num44z0">
    <w:name w:val="WW8Num44z0"/>
    <w:rsid w:val="000608E7"/>
    <w:rPr>
      <w:rFonts w:ascii="Times New Roman" w:hAnsi="Times New Roman" w:cs="Times New Roman"/>
      <w:b/>
    </w:rPr>
  </w:style>
  <w:style w:type="character" w:customStyle="1" w:styleId="WW8Num45z1">
    <w:name w:val="WW8Num45z1"/>
    <w:rsid w:val="000608E7"/>
    <w:rPr>
      <w:rFonts w:ascii="Times New Roman" w:hAnsi="Times New Roman" w:cs="Times New Roman"/>
      <w:b/>
    </w:rPr>
  </w:style>
  <w:style w:type="character" w:customStyle="1" w:styleId="WW8Num47z0">
    <w:name w:val="WW8Num47z0"/>
    <w:rsid w:val="000608E7"/>
    <w:rPr>
      <w:rFonts w:ascii="Times New Roman" w:hAnsi="Times New Roman" w:cs="Times New Roman"/>
    </w:rPr>
  </w:style>
  <w:style w:type="character" w:customStyle="1" w:styleId="WW8Num49z0">
    <w:name w:val="WW8Num49z0"/>
    <w:rsid w:val="000608E7"/>
    <w:rPr>
      <w:rFonts w:ascii="Times New Roman" w:hAnsi="Times New Roman" w:cs="Times New Roman"/>
      <w:b/>
    </w:rPr>
  </w:style>
  <w:style w:type="character" w:customStyle="1" w:styleId="WW8Num50z1">
    <w:name w:val="WW8Num50z1"/>
    <w:rsid w:val="000608E7"/>
    <w:rPr>
      <w:rFonts w:ascii="Times New Roman" w:hAnsi="Times New Roman" w:cs="Times New Roman"/>
      <w:b/>
    </w:rPr>
  </w:style>
  <w:style w:type="character" w:customStyle="1" w:styleId="WW8Num50z2">
    <w:name w:val="WW8Num50z2"/>
    <w:rsid w:val="000608E7"/>
    <w:rPr>
      <w:rFonts w:ascii="Times New Roman" w:hAnsi="Times New Roman" w:cs="Times New Roman"/>
    </w:rPr>
  </w:style>
  <w:style w:type="character" w:customStyle="1" w:styleId="WW8Num51z0">
    <w:name w:val="WW8Num51z0"/>
    <w:rsid w:val="000608E7"/>
    <w:rPr>
      <w:b w:val="0"/>
      <w:i w:val="0"/>
    </w:rPr>
  </w:style>
  <w:style w:type="character" w:customStyle="1" w:styleId="WW8Num51z1">
    <w:name w:val="WW8Num51z1"/>
    <w:rsid w:val="000608E7"/>
    <w:rPr>
      <w:rFonts w:ascii="Times New Roman" w:hAnsi="Times New Roman" w:cs="Times New Roman"/>
      <w:b w:val="0"/>
    </w:rPr>
  </w:style>
  <w:style w:type="character" w:customStyle="1" w:styleId="WW8Num52z1">
    <w:name w:val="WW8Num52z1"/>
    <w:rsid w:val="000608E7"/>
    <w:rPr>
      <w:b w:val="0"/>
      <w:i w:val="0"/>
    </w:rPr>
  </w:style>
  <w:style w:type="character" w:customStyle="1" w:styleId="WW8Num53z0">
    <w:name w:val="WW8Num53z0"/>
    <w:rsid w:val="000608E7"/>
    <w:rPr>
      <w:color w:val="auto"/>
    </w:rPr>
  </w:style>
  <w:style w:type="character" w:customStyle="1" w:styleId="WW8Num53z1">
    <w:name w:val="WW8Num53z1"/>
    <w:rsid w:val="000608E7"/>
    <w:rPr>
      <w:i w:val="0"/>
      <w:color w:val="auto"/>
      <w:sz w:val="26"/>
      <w:szCs w:val="26"/>
    </w:rPr>
  </w:style>
  <w:style w:type="character" w:customStyle="1" w:styleId="WW8Num54z0">
    <w:name w:val="WW8Num54z0"/>
    <w:rsid w:val="000608E7"/>
    <w:rPr>
      <w:rFonts w:ascii="Times New Roman" w:hAnsi="Times New Roman" w:cs="Times New Roman"/>
    </w:rPr>
  </w:style>
  <w:style w:type="character" w:customStyle="1" w:styleId="WW8Num57z0">
    <w:name w:val="WW8Num57z0"/>
    <w:rsid w:val="000608E7"/>
    <w:rPr>
      <w:color w:val="auto"/>
    </w:rPr>
  </w:style>
  <w:style w:type="character" w:customStyle="1" w:styleId="WW8Num57z1">
    <w:name w:val="WW8Num57z1"/>
    <w:rsid w:val="000608E7"/>
    <w:rPr>
      <w:i w:val="0"/>
      <w:color w:val="auto"/>
      <w:sz w:val="26"/>
      <w:szCs w:val="26"/>
    </w:rPr>
  </w:style>
  <w:style w:type="character" w:customStyle="1" w:styleId="WW8Num60z1">
    <w:name w:val="WW8Num60z1"/>
    <w:rsid w:val="000608E7"/>
    <w:rPr>
      <w:b/>
    </w:rPr>
  </w:style>
  <w:style w:type="character" w:customStyle="1" w:styleId="WW8Num62z0">
    <w:name w:val="WW8Num62z0"/>
    <w:rsid w:val="000608E7"/>
    <w:rPr>
      <w:color w:val="auto"/>
    </w:rPr>
  </w:style>
  <w:style w:type="character" w:customStyle="1" w:styleId="WW8Num62z1">
    <w:name w:val="WW8Num62z1"/>
    <w:rsid w:val="000608E7"/>
    <w:rPr>
      <w:i w:val="0"/>
      <w:color w:val="auto"/>
      <w:sz w:val="26"/>
      <w:szCs w:val="26"/>
    </w:rPr>
  </w:style>
  <w:style w:type="character" w:customStyle="1" w:styleId="WW8Num63z1">
    <w:name w:val="WW8Num63z1"/>
    <w:rsid w:val="000608E7"/>
    <w:rPr>
      <w:rFonts w:ascii="Times New Roman" w:hAnsi="Times New Roman" w:cs="Times New Roman"/>
      <w:b/>
    </w:rPr>
  </w:style>
  <w:style w:type="character" w:customStyle="1" w:styleId="WW8Num64z0">
    <w:name w:val="WW8Num64z0"/>
    <w:rsid w:val="000608E7"/>
    <w:rPr>
      <w:rFonts w:ascii="Times New Roman" w:hAnsi="Times New Roman" w:cs="Times New Roman"/>
    </w:rPr>
  </w:style>
  <w:style w:type="character" w:customStyle="1" w:styleId="WW8Num66z0">
    <w:name w:val="WW8Num66z0"/>
    <w:rsid w:val="000608E7"/>
    <w:rPr>
      <w:color w:val="auto"/>
    </w:rPr>
  </w:style>
  <w:style w:type="character" w:customStyle="1" w:styleId="WW8Num66z1">
    <w:name w:val="WW8Num66z1"/>
    <w:rsid w:val="000608E7"/>
    <w:rPr>
      <w:i w:val="0"/>
      <w:color w:val="auto"/>
      <w:sz w:val="26"/>
      <w:szCs w:val="26"/>
    </w:rPr>
  </w:style>
  <w:style w:type="character" w:customStyle="1" w:styleId="WW8Num67z0">
    <w:name w:val="WW8Num67z0"/>
    <w:rsid w:val="000608E7"/>
    <w:rPr>
      <w:b w:val="0"/>
      <w:i w:val="0"/>
    </w:rPr>
  </w:style>
  <w:style w:type="character" w:customStyle="1" w:styleId="WW8Num68z0">
    <w:name w:val="WW8Num68z0"/>
    <w:rsid w:val="000608E7"/>
    <w:rPr>
      <w:color w:val="auto"/>
    </w:rPr>
  </w:style>
  <w:style w:type="character" w:customStyle="1" w:styleId="WW8Num68z1">
    <w:name w:val="WW8Num68z1"/>
    <w:rsid w:val="000608E7"/>
    <w:rPr>
      <w:i w:val="0"/>
      <w:color w:val="auto"/>
      <w:sz w:val="26"/>
      <w:szCs w:val="26"/>
    </w:rPr>
  </w:style>
  <w:style w:type="character" w:customStyle="1" w:styleId="WW8Num69z1">
    <w:name w:val="WW8Num69z1"/>
    <w:rsid w:val="000608E7"/>
    <w:rPr>
      <w:rFonts w:ascii="Times New Roman" w:hAnsi="Times New Roman" w:cs="Times New Roman"/>
    </w:rPr>
  </w:style>
  <w:style w:type="character" w:customStyle="1" w:styleId="WW8Num70z0">
    <w:name w:val="WW8Num70z0"/>
    <w:rsid w:val="000608E7"/>
    <w:rPr>
      <w:color w:val="auto"/>
    </w:rPr>
  </w:style>
  <w:style w:type="character" w:customStyle="1" w:styleId="WW8Num70z1">
    <w:name w:val="WW8Num70z1"/>
    <w:rsid w:val="000608E7"/>
    <w:rPr>
      <w:i w:val="0"/>
      <w:color w:val="auto"/>
      <w:sz w:val="26"/>
      <w:szCs w:val="26"/>
    </w:rPr>
  </w:style>
  <w:style w:type="character" w:customStyle="1" w:styleId="WW8Num70z2">
    <w:name w:val="WW8Num70z2"/>
    <w:rsid w:val="000608E7"/>
    <w:rPr>
      <w:b w:val="0"/>
      <w:i w:val="0"/>
      <w:color w:val="auto"/>
      <w:sz w:val="26"/>
    </w:rPr>
  </w:style>
  <w:style w:type="character" w:customStyle="1" w:styleId="WW8Num71z0">
    <w:name w:val="WW8Num71z0"/>
    <w:rsid w:val="000608E7"/>
    <w:rPr>
      <w:rFonts w:ascii="Symbol" w:hAnsi="Symbol" w:cs="Symbol"/>
    </w:rPr>
  </w:style>
  <w:style w:type="character" w:customStyle="1" w:styleId="WW8Num71z1">
    <w:name w:val="WW8Num71z1"/>
    <w:rsid w:val="000608E7"/>
    <w:rPr>
      <w:rFonts w:ascii="Courier New" w:hAnsi="Courier New" w:cs="Courier New"/>
    </w:rPr>
  </w:style>
  <w:style w:type="character" w:customStyle="1" w:styleId="WW8Num71z2">
    <w:name w:val="WW8Num71z2"/>
    <w:rsid w:val="000608E7"/>
    <w:rPr>
      <w:rFonts w:ascii="Wingdings" w:hAnsi="Wingdings" w:cs="Wingdings"/>
    </w:rPr>
  </w:style>
  <w:style w:type="character" w:customStyle="1" w:styleId="WW8Num72z0">
    <w:name w:val="WW8Num72z0"/>
    <w:rsid w:val="000608E7"/>
    <w:rPr>
      <w:b/>
      <w:i w:val="0"/>
    </w:rPr>
  </w:style>
  <w:style w:type="character" w:customStyle="1" w:styleId="WW8Num72z1">
    <w:name w:val="WW8Num72z1"/>
    <w:rsid w:val="000608E7"/>
    <w:rPr>
      <w:b/>
    </w:rPr>
  </w:style>
  <w:style w:type="character" w:customStyle="1" w:styleId="WW8Num73z0">
    <w:name w:val="WW8Num73z0"/>
    <w:rsid w:val="000608E7"/>
    <w:rPr>
      <w:b w:val="0"/>
      <w:i w:val="0"/>
    </w:rPr>
  </w:style>
  <w:style w:type="character" w:customStyle="1" w:styleId="WW8Num73z1">
    <w:name w:val="WW8Num73z1"/>
    <w:rsid w:val="000608E7"/>
    <w:rPr>
      <w:rFonts w:ascii="Times New Roman" w:hAnsi="Times New Roman" w:cs="Times New Roman"/>
      <w:b w:val="0"/>
    </w:rPr>
  </w:style>
  <w:style w:type="character" w:customStyle="1" w:styleId="WW8Num75z0">
    <w:name w:val="WW8Num75z0"/>
    <w:rsid w:val="000608E7"/>
    <w:rPr>
      <w:rFonts w:ascii="Times New Roman" w:hAnsi="Times New Roman" w:cs="Times New Roman"/>
    </w:rPr>
  </w:style>
  <w:style w:type="character" w:customStyle="1" w:styleId="WW8Num76z0">
    <w:name w:val="WW8Num76z0"/>
    <w:rsid w:val="000608E7"/>
    <w:rPr>
      <w:rFonts w:ascii="Times New Roman" w:hAnsi="Times New Roman" w:cs="Times New Roman"/>
    </w:rPr>
  </w:style>
  <w:style w:type="character" w:customStyle="1" w:styleId="WW8Num77z0">
    <w:name w:val="WW8Num77z0"/>
    <w:rsid w:val="000608E7"/>
    <w:rPr>
      <w:rFonts w:ascii="Times New Roman" w:hAnsi="Times New Roman" w:cs="Times New Roman"/>
      <w:b/>
    </w:rPr>
  </w:style>
  <w:style w:type="character" w:customStyle="1" w:styleId="WW8Num78z0">
    <w:name w:val="WW8Num78z0"/>
    <w:rsid w:val="000608E7"/>
    <w:rPr>
      <w:rFonts w:ascii="Times New Roman" w:hAnsi="Times New Roman" w:cs="Times New Roman"/>
      <w:b/>
    </w:rPr>
  </w:style>
  <w:style w:type="character" w:customStyle="1" w:styleId="WW8Num78z1">
    <w:name w:val="WW8Num78z1"/>
    <w:rsid w:val="000608E7"/>
    <w:rPr>
      <w:rFonts w:ascii="Symbol" w:hAnsi="Symbol" w:cs="Symbol"/>
      <w:b w:val="0"/>
    </w:rPr>
  </w:style>
  <w:style w:type="character" w:customStyle="1" w:styleId="WW8Num79z1">
    <w:name w:val="WW8Num79z1"/>
    <w:rsid w:val="000608E7"/>
    <w:rPr>
      <w:b/>
    </w:rPr>
  </w:style>
  <w:style w:type="character" w:customStyle="1" w:styleId="WW8Num79z2">
    <w:name w:val="WW8Num79z2"/>
    <w:rsid w:val="000608E7"/>
    <w:rPr>
      <w:color w:val="FF0000"/>
    </w:rPr>
  </w:style>
  <w:style w:type="character" w:customStyle="1" w:styleId="WW8Num80z0">
    <w:name w:val="WW8Num80z0"/>
    <w:rsid w:val="000608E7"/>
    <w:rPr>
      <w:rFonts w:ascii="Times New Roman" w:hAnsi="Times New Roman" w:cs="Times New Roman"/>
      <w:b/>
    </w:rPr>
  </w:style>
  <w:style w:type="character" w:customStyle="1" w:styleId="WW8Num81z0">
    <w:name w:val="WW8Num81z0"/>
    <w:rsid w:val="000608E7"/>
    <w:rPr>
      <w:rFonts w:ascii="Times New Roman" w:hAnsi="Times New Roman" w:cs="Times New Roman"/>
      <w:b w:val="0"/>
    </w:rPr>
  </w:style>
  <w:style w:type="character" w:customStyle="1" w:styleId="WW8Num81z1">
    <w:name w:val="WW8Num81z1"/>
    <w:rsid w:val="000608E7"/>
    <w:rPr>
      <w:rFonts w:ascii="Times New Roman" w:hAnsi="Times New Roman" w:cs="Times New Roman"/>
    </w:rPr>
  </w:style>
  <w:style w:type="character" w:customStyle="1" w:styleId="WW8Num81z2">
    <w:name w:val="WW8Num81z2"/>
    <w:rsid w:val="000608E7"/>
    <w:rPr>
      <w:b w:val="0"/>
    </w:rPr>
  </w:style>
  <w:style w:type="character" w:customStyle="1" w:styleId="WW8Num82z1">
    <w:name w:val="WW8Num82z1"/>
    <w:rsid w:val="000608E7"/>
    <w:rPr>
      <w:rFonts w:ascii="Courier New" w:hAnsi="Courier New" w:cs="Courier New"/>
    </w:rPr>
  </w:style>
  <w:style w:type="character" w:customStyle="1" w:styleId="WW8Num82z2">
    <w:name w:val="WW8Num82z2"/>
    <w:rsid w:val="000608E7"/>
    <w:rPr>
      <w:rFonts w:ascii="Wingdings" w:hAnsi="Wingdings" w:cs="Wingdings"/>
    </w:rPr>
  </w:style>
  <w:style w:type="character" w:customStyle="1" w:styleId="WW8Num82z3">
    <w:name w:val="WW8Num82z3"/>
    <w:rsid w:val="000608E7"/>
    <w:rPr>
      <w:rFonts w:ascii="Symbol" w:hAnsi="Symbol" w:cs="Symbol"/>
    </w:rPr>
  </w:style>
  <w:style w:type="character" w:customStyle="1" w:styleId="WW8Num83z1">
    <w:name w:val="WW8Num83z1"/>
    <w:rsid w:val="000608E7"/>
    <w:rPr>
      <w:b w:val="0"/>
      <w:i w:val="0"/>
    </w:rPr>
  </w:style>
  <w:style w:type="character" w:customStyle="1" w:styleId="WW8Num83z2">
    <w:name w:val="WW8Num83z2"/>
    <w:rsid w:val="000608E7"/>
    <w:rPr>
      <w:sz w:val="19"/>
      <w:szCs w:val="19"/>
    </w:rPr>
  </w:style>
  <w:style w:type="character" w:customStyle="1" w:styleId="WW8Num84z0">
    <w:name w:val="WW8Num84z0"/>
    <w:rsid w:val="000608E7"/>
    <w:rPr>
      <w:rFonts w:ascii="Times New Roman" w:hAnsi="Times New Roman" w:cs="Times New Roman"/>
      <w:b/>
    </w:rPr>
  </w:style>
  <w:style w:type="character" w:customStyle="1" w:styleId="WW8Num85z0">
    <w:name w:val="WW8Num85z0"/>
    <w:rsid w:val="000608E7"/>
    <w:rPr>
      <w:rFonts w:ascii="Times New Roman" w:hAnsi="Times New Roman" w:cs="Times New Roman"/>
      <w:b w:val="0"/>
    </w:rPr>
  </w:style>
  <w:style w:type="character" w:customStyle="1" w:styleId="WW8Num86z1">
    <w:name w:val="WW8Num86z1"/>
    <w:rsid w:val="000608E7"/>
    <w:rPr>
      <w:b/>
    </w:rPr>
  </w:style>
  <w:style w:type="character" w:customStyle="1" w:styleId="WW8Num87z0">
    <w:name w:val="WW8Num87z0"/>
    <w:rsid w:val="000608E7"/>
    <w:rPr>
      <w:rFonts w:ascii="Times New Roman" w:hAnsi="Times New Roman" w:cs="Times New Roman"/>
      <w:b/>
    </w:rPr>
  </w:style>
  <w:style w:type="character" w:customStyle="1" w:styleId="WW8Num89z0">
    <w:name w:val="WW8Num89z0"/>
    <w:rsid w:val="000608E7"/>
    <w:rPr>
      <w:rFonts w:ascii="Times New Roman" w:hAnsi="Times New Roman" w:cs="Times New Roman"/>
      <w:b/>
    </w:rPr>
  </w:style>
  <w:style w:type="character" w:customStyle="1" w:styleId="WW8Num90z0">
    <w:name w:val="WW8Num90z0"/>
    <w:rsid w:val="000608E7"/>
    <w:rPr>
      <w:rFonts w:ascii="Times New Roman" w:hAnsi="Times New Roman" w:cs="Times New Roman"/>
    </w:rPr>
  </w:style>
  <w:style w:type="character" w:customStyle="1" w:styleId="WW8Num92z1">
    <w:name w:val="WW8Num92z1"/>
    <w:rsid w:val="000608E7"/>
    <w:rPr>
      <w:rFonts w:ascii="Times New Roman" w:hAnsi="Times New Roman" w:cs="Times New Roman"/>
      <w:b/>
    </w:rPr>
  </w:style>
  <w:style w:type="character" w:customStyle="1" w:styleId="WW8Num93z0">
    <w:name w:val="WW8Num93z0"/>
    <w:rsid w:val="000608E7"/>
    <w:rPr>
      <w:rFonts w:ascii="Times New Roman" w:hAnsi="Times New Roman" w:cs="Times New Roman"/>
    </w:rPr>
  </w:style>
  <w:style w:type="character" w:customStyle="1" w:styleId="WW8Num94z0">
    <w:name w:val="WW8Num94z0"/>
    <w:rsid w:val="000608E7"/>
    <w:rPr>
      <w:b w:val="0"/>
      <w:i w:val="0"/>
    </w:rPr>
  </w:style>
  <w:style w:type="character" w:customStyle="1" w:styleId="WW8Num94z1">
    <w:name w:val="WW8Num94z1"/>
    <w:rsid w:val="000608E7"/>
    <w:rPr>
      <w:rFonts w:ascii="Times New Roman" w:hAnsi="Times New Roman" w:cs="Times New Roman"/>
      <w:b w:val="0"/>
    </w:rPr>
  </w:style>
  <w:style w:type="character" w:customStyle="1" w:styleId="WW8Num95z0">
    <w:name w:val="WW8Num95z0"/>
    <w:rsid w:val="000608E7"/>
    <w:rPr>
      <w:rFonts w:ascii="Times New Roman" w:hAnsi="Times New Roman" w:cs="Times New Roman"/>
      <w:b/>
    </w:rPr>
  </w:style>
  <w:style w:type="character" w:customStyle="1" w:styleId="WW8Num96z1">
    <w:name w:val="WW8Num96z1"/>
    <w:rsid w:val="000608E7"/>
    <w:rPr>
      <w:rFonts w:ascii="Times New Roman" w:hAnsi="Times New Roman" w:cs="Times New Roman"/>
      <w:b/>
    </w:rPr>
  </w:style>
  <w:style w:type="character" w:customStyle="1" w:styleId="WW8Num96z2">
    <w:name w:val="WW8Num96z2"/>
    <w:rsid w:val="000608E7"/>
    <w:rPr>
      <w:rFonts w:ascii="Times New Roman" w:hAnsi="Times New Roman" w:cs="Times New Roman"/>
    </w:rPr>
  </w:style>
  <w:style w:type="character" w:customStyle="1" w:styleId="WW8Num97z0">
    <w:name w:val="WW8Num97z0"/>
    <w:rsid w:val="000608E7"/>
    <w:rPr>
      <w:rFonts w:ascii="Times New Roman" w:hAnsi="Times New Roman" w:cs="Times New Roman"/>
      <w:b/>
    </w:rPr>
  </w:style>
  <w:style w:type="character" w:customStyle="1" w:styleId="WW8Num98z1">
    <w:name w:val="WW8Num98z1"/>
    <w:rsid w:val="000608E7"/>
    <w:rPr>
      <w:b/>
    </w:rPr>
  </w:style>
  <w:style w:type="character" w:customStyle="1" w:styleId="WW8NumSt82z0">
    <w:name w:val="WW8NumSt82z0"/>
    <w:rsid w:val="000608E7"/>
    <w:rPr>
      <w:b/>
    </w:rPr>
  </w:style>
  <w:style w:type="character" w:customStyle="1" w:styleId="14">
    <w:name w:val="Основной шрифт абзаца1"/>
    <w:rsid w:val="000608E7"/>
  </w:style>
  <w:style w:type="character" w:customStyle="1" w:styleId="af">
    <w:name w:val="Основной шрифт"/>
    <w:rsid w:val="000608E7"/>
  </w:style>
  <w:style w:type="character" w:customStyle="1" w:styleId="af0">
    <w:name w:val="номер страницы"/>
    <w:basedOn w:val="14"/>
    <w:rsid w:val="000608E7"/>
  </w:style>
  <w:style w:type="character" w:customStyle="1" w:styleId="af1">
    <w:name w:val="Основной текст с отступом Знак"/>
    <w:rsid w:val="000608E7"/>
    <w:rPr>
      <w:b/>
      <w:sz w:val="28"/>
      <w:lang w:val="ru-RU" w:eastAsia="ar-SA" w:bidi="ar-SA"/>
    </w:rPr>
  </w:style>
  <w:style w:type="character" w:customStyle="1" w:styleId="apple-converted-space">
    <w:name w:val="apple-converted-space"/>
    <w:basedOn w:val="14"/>
    <w:rsid w:val="000608E7"/>
  </w:style>
  <w:style w:type="character" w:styleId="af2">
    <w:name w:val="Strong"/>
    <w:rsid w:val="000608E7"/>
    <w:rPr>
      <w:b/>
      <w:bCs/>
    </w:rPr>
  </w:style>
  <w:style w:type="character" w:customStyle="1" w:styleId="af3">
    <w:name w:val="Текст концевой сноски Знак"/>
    <w:basedOn w:val="14"/>
    <w:rsid w:val="000608E7"/>
  </w:style>
  <w:style w:type="character" w:customStyle="1" w:styleId="af4">
    <w:name w:val="Символы концевой сноски"/>
    <w:rsid w:val="000608E7"/>
    <w:rPr>
      <w:position w:val="0"/>
      <w:vertAlign w:val="superscript"/>
    </w:rPr>
  </w:style>
  <w:style w:type="character" w:customStyle="1" w:styleId="af5">
    <w:name w:val="Текст сноски Знак"/>
    <w:basedOn w:val="14"/>
    <w:rsid w:val="000608E7"/>
  </w:style>
  <w:style w:type="character" w:customStyle="1" w:styleId="af6">
    <w:name w:val="Символ сноски"/>
    <w:rsid w:val="000608E7"/>
    <w:rPr>
      <w:position w:val="0"/>
      <w:vertAlign w:val="superscript"/>
    </w:rPr>
  </w:style>
  <w:style w:type="character" w:customStyle="1" w:styleId="af7">
    <w:name w:val="Схема документа Знак"/>
    <w:rsid w:val="000608E7"/>
    <w:rPr>
      <w:rFonts w:ascii="Tahoma" w:hAnsi="Tahoma" w:cs="Tahoma"/>
      <w:sz w:val="16"/>
      <w:szCs w:val="16"/>
    </w:rPr>
  </w:style>
  <w:style w:type="character" w:customStyle="1" w:styleId="15">
    <w:name w:val="Знак примечания1"/>
    <w:rsid w:val="000608E7"/>
    <w:rPr>
      <w:sz w:val="16"/>
      <w:szCs w:val="16"/>
    </w:rPr>
  </w:style>
  <w:style w:type="character" w:customStyle="1" w:styleId="af8">
    <w:name w:val="Текст примечания Знак"/>
    <w:basedOn w:val="14"/>
    <w:rsid w:val="000608E7"/>
  </w:style>
  <w:style w:type="character" w:customStyle="1" w:styleId="af9">
    <w:name w:val="Тема примечания Знак"/>
    <w:rsid w:val="000608E7"/>
    <w:rPr>
      <w:b/>
      <w:bCs/>
    </w:rPr>
  </w:style>
  <w:style w:type="character" w:styleId="afa">
    <w:name w:val="footnote reference"/>
    <w:rsid w:val="000608E7"/>
    <w:rPr>
      <w:position w:val="0"/>
      <w:vertAlign w:val="superscript"/>
    </w:rPr>
  </w:style>
  <w:style w:type="character" w:styleId="afb">
    <w:name w:val="endnote reference"/>
    <w:rsid w:val="000608E7"/>
    <w:rPr>
      <w:position w:val="0"/>
      <w:vertAlign w:val="superscript"/>
    </w:rPr>
  </w:style>
  <w:style w:type="paragraph" w:customStyle="1" w:styleId="afc">
    <w:name w:val="Заголовок"/>
    <w:basedOn w:val="a"/>
    <w:next w:val="ab"/>
    <w:rsid w:val="000608E7"/>
    <w:pPr>
      <w:keepNext/>
      <w:suppressAutoHyphens/>
      <w:autoSpaceDN w:val="0"/>
      <w:spacing w:before="240" w:after="120" w:line="240" w:lineRule="auto"/>
      <w:jc w:val="both"/>
      <w:textAlignment w:val="baseline"/>
    </w:pPr>
    <w:rPr>
      <w:rFonts w:ascii="Arial" w:eastAsia="Microsoft YaHei" w:hAnsi="Arial" w:cs="Mangal"/>
      <w:sz w:val="28"/>
      <w:szCs w:val="28"/>
      <w:lang w:eastAsia="ar-SA"/>
    </w:rPr>
  </w:style>
  <w:style w:type="paragraph" w:styleId="afd">
    <w:name w:val="List"/>
    <w:basedOn w:val="ab"/>
    <w:rsid w:val="000608E7"/>
    <w:pPr>
      <w:shd w:val="clear" w:color="auto" w:fill="auto"/>
      <w:suppressAutoHyphens/>
      <w:autoSpaceDN w:val="0"/>
      <w:spacing w:line="240" w:lineRule="auto"/>
      <w:ind w:firstLine="0"/>
      <w:textAlignment w:val="baseline"/>
    </w:pPr>
    <w:rPr>
      <w:rFonts w:ascii="Arial" w:eastAsia="Times New Roman" w:hAnsi="Arial" w:cs="Mangal"/>
      <w:sz w:val="26"/>
      <w:szCs w:val="20"/>
      <w:lang w:eastAsia="ar-SA"/>
    </w:rPr>
  </w:style>
  <w:style w:type="paragraph" w:customStyle="1" w:styleId="16">
    <w:name w:val="Название1"/>
    <w:basedOn w:val="a"/>
    <w:rsid w:val="000608E7"/>
    <w:pPr>
      <w:suppressLineNumbers/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0608E7"/>
    <w:pPr>
      <w:suppressLineNumbers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Mangal"/>
      <w:sz w:val="24"/>
      <w:szCs w:val="20"/>
      <w:lang w:eastAsia="ar-SA"/>
    </w:rPr>
  </w:style>
  <w:style w:type="paragraph" w:customStyle="1" w:styleId="18">
    <w:name w:val="заголовок 1"/>
    <w:basedOn w:val="a"/>
    <w:next w:val="a"/>
    <w:rsid w:val="000608E7"/>
    <w:pPr>
      <w:keepNext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paragraph" w:customStyle="1" w:styleId="24">
    <w:name w:val="заголовок 2"/>
    <w:basedOn w:val="a"/>
    <w:next w:val="a"/>
    <w:rsid w:val="000608E7"/>
    <w:pPr>
      <w:keepNext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2">
    <w:name w:val="заголовок 3"/>
    <w:basedOn w:val="a"/>
    <w:next w:val="a"/>
    <w:rsid w:val="000608E7"/>
    <w:pPr>
      <w:keepNext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42">
    <w:name w:val="заголовок 4"/>
    <w:basedOn w:val="a"/>
    <w:next w:val="a"/>
    <w:rsid w:val="000608E7"/>
    <w:pPr>
      <w:keepNext/>
      <w:suppressAutoHyphens/>
      <w:autoSpaceDN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e">
    <w:name w:val="Body Text Indent"/>
    <w:basedOn w:val="a"/>
    <w:link w:val="19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e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310">
    <w:name w:val="Основной текст 31"/>
    <w:basedOn w:val="a"/>
    <w:rsid w:val="000608E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"/>
    <w:rsid w:val="000608E7"/>
    <w:pPr>
      <w:suppressAutoHyphens/>
      <w:autoSpaceDN w:val="0"/>
      <w:spacing w:after="0" w:line="240" w:lineRule="auto"/>
      <w:ind w:firstLine="283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1">
    <w:name w:val="Список 21"/>
    <w:basedOn w:val="a"/>
    <w:rsid w:val="000608E7"/>
    <w:pPr>
      <w:suppressAutoHyphens/>
      <w:autoSpaceDN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2">
    <w:name w:val="Продолжение списка 21"/>
    <w:basedOn w:val="a"/>
    <w:rsid w:val="000608E7"/>
    <w:pPr>
      <w:suppressAutoHyphens/>
      <w:autoSpaceDN w:val="0"/>
      <w:spacing w:after="120" w:line="240" w:lineRule="auto"/>
      <w:ind w:left="566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11">
    <w:name w:val="Основной текст с отступом 31"/>
    <w:basedOn w:val="a"/>
    <w:rsid w:val="000608E7"/>
    <w:pPr>
      <w:suppressAutoHyphens/>
      <w:autoSpaceDN w:val="0"/>
      <w:spacing w:after="0" w:line="240" w:lineRule="auto"/>
      <w:ind w:left="708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3">
    <w:name w:val="Основной текст 2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onsNonformat">
    <w:name w:val="ConsNonformat"/>
    <w:rsid w:val="000608E7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Normal">
    <w:name w:val="ConsNormal"/>
    <w:rsid w:val="000608E7"/>
    <w:pPr>
      <w:widowControl w:val="0"/>
      <w:suppressAutoHyphens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Cell">
    <w:name w:val="ConsCell"/>
    <w:rsid w:val="000608E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xl25">
    <w:name w:val="xl25"/>
    <w:basedOn w:val="a"/>
    <w:rsid w:val="000608E7"/>
    <w:pPr>
      <w:suppressAutoHyphens/>
      <w:autoSpaceDN w:val="0"/>
      <w:spacing w:before="100" w:after="100" w:line="240" w:lineRule="auto"/>
      <w:textAlignment w:val="baseline"/>
    </w:pPr>
    <w:rPr>
      <w:rFonts w:ascii="Times New Roman CYR" w:eastAsia="Arial Unicode MS" w:hAnsi="Times New Roman CYR" w:cs="Times New Roman CYR"/>
      <w:sz w:val="24"/>
      <w:szCs w:val="20"/>
      <w:lang w:eastAsia="ar-SA"/>
    </w:rPr>
  </w:style>
  <w:style w:type="paragraph" w:customStyle="1" w:styleId="xl42">
    <w:name w:val="xl42"/>
    <w:basedOn w:val="a"/>
    <w:rsid w:val="000608E7"/>
    <w:pPr>
      <w:suppressAutoHyphens/>
      <w:autoSpaceDN w:val="0"/>
      <w:spacing w:before="100" w:after="100" w:line="240" w:lineRule="auto"/>
      <w:jc w:val="center"/>
      <w:textAlignment w:val="baseline"/>
    </w:pPr>
    <w:rPr>
      <w:rFonts w:ascii="Times New Roman CYR" w:eastAsia="Arial Unicode MS" w:hAnsi="Times New Roman CYR" w:cs="Times New Roman CYR"/>
      <w:b/>
      <w:sz w:val="24"/>
      <w:szCs w:val="20"/>
      <w:lang w:eastAsia="ar-SA"/>
    </w:rPr>
  </w:style>
  <w:style w:type="paragraph" w:customStyle="1" w:styleId="xl60">
    <w:name w:val="xl60"/>
    <w:basedOn w:val="a"/>
    <w:rsid w:val="000608E7"/>
    <w:pPr>
      <w:suppressAutoHyphens/>
      <w:autoSpaceDN w:val="0"/>
      <w:spacing w:before="100" w:after="100" w:line="240" w:lineRule="auto"/>
      <w:jc w:val="center"/>
      <w:textAlignment w:val="baseline"/>
    </w:pPr>
    <w:rPr>
      <w:rFonts w:ascii="Arial Unicode MS" w:eastAsia="Arial Unicode MS" w:hAnsi="Arial Unicode MS" w:cs="Arial Unicode MS"/>
      <w:sz w:val="24"/>
      <w:szCs w:val="20"/>
      <w:lang w:eastAsia="ar-SA"/>
    </w:rPr>
  </w:style>
  <w:style w:type="paragraph" w:customStyle="1" w:styleId="xl22">
    <w:name w:val="xl22"/>
    <w:basedOn w:val="a"/>
    <w:rsid w:val="000608E7"/>
    <w:pPr>
      <w:suppressAutoHyphens/>
      <w:autoSpaceDN w:val="0"/>
      <w:spacing w:before="100" w:after="100" w:line="240" w:lineRule="auto"/>
      <w:jc w:val="right"/>
      <w:textAlignment w:val="baseline"/>
    </w:pPr>
    <w:rPr>
      <w:rFonts w:ascii="Arial CYR" w:eastAsia="Arial Unicode MS" w:hAnsi="Arial CYR" w:cs="Arial CYR"/>
      <w:b/>
      <w:sz w:val="24"/>
      <w:szCs w:val="20"/>
      <w:lang w:eastAsia="ar-SA"/>
    </w:rPr>
  </w:style>
  <w:style w:type="paragraph" w:styleId="aff">
    <w:name w:val="Title"/>
    <w:basedOn w:val="a"/>
    <w:link w:val="aff0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ff0">
    <w:name w:val="Название Знак"/>
    <w:basedOn w:val="a0"/>
    <w:link w:val="aff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1a">
    <w:name w:val="Название объекта1"/>
    <w:basedOn w:val="a"/>
    <w:next w:val="a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xl28">
    <w:name w:val="xl28"/>
    <w:basedOn w:val="a"/>
    <w:rsid w:val="000608E7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 w:line="240" w:lineRule="auto"/>
      <w:jc w:val="center"/>
      <w:textAlignment w:val="baseline"/>
    </w:pPr>
    <w:rPr>
      <w:rFonts w:ascii="Times New Roman CYR" w:eastAsia="Arial Unicode MS" w:hAnsi="Times New Roman CYR" w:cs="Times New Roman CYR"/>
      <w:sz w:val="24"/>
      <w:szCs w:val="24"/>
      <w:lang w:eastAsia="ar-SA"/>
    </w:rPr>
  </w:style>
  <w:style w:type="paragraph" w:customStyle="1" w:styleId="u">
    <w:name w:val="u"/>
    <w:basedOn w:val="a"/>
    <w:rsid w:val="000608E7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1">
    <w:name w:val="endnote text"/>
    <w:basedOn w:val="a"/>
    <w:link w:val="1b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b">
    <w:name w:val="Текст концевой сноски Знак1"/>
    <w:basedOn w:val="a0"/>
    <w:link w:val="aff1"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2">
    <w:name w:val="footnote text"/>
    <w:basedOn w:val="a"/>
    <w:link w:val="1c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c">
    <w:name w:val="Текст сноски Знак1"/>
    <w:basedOn w:val="a0"/>
    <w:link w:val="aff2"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nformat">
    <w:name w:val="ConsPlusNonformat"/>
    <w:rsid w:val="000608E7"/>
    <w:pPr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d">
    <w:name w:val="Схема документа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e">
    <w:name w:val="Текст примечания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3">
    <w:name w:val="annotation text"/>
    <w:basedOn w:val="a"/>
    <w:link w:val="1f"/>
    <w:uiPriority w:val="99"/>
    <w:semiHidden/>
    <w:unhideWhenUsed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f">
    <w:name w:val="Текст примечания Знак1"/>
    <w:basedOn w:val="a0"/>
    <w:link w:val="aff3"/>
    <w:uiPriority w:val="99"/>
    <w:semiHidden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4">
    <w:name w:val="annotation subject"/>
    <w:basedOn w:val="1e"/>
    <w:next w:val="1e"/>
    <w:link w:val="1f0"/>
    <w:rsid w:val="000608E7"/>
    <w:rPr>
      <w:b/>
      <w:bCs/>
    </w:rPr>
  </w:style>
  <w:style w:type="character" w:customStyle="1" w:styleId="1f0">
    <w:name w:val="Тема примечания Знак1"/>
    <w:basedOn w:val="1f"/>
    <w:link w:val="aff4"/>
    <w:rsid w:val="000608E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aff5">
    <w:name w:val="Содержимое таблицы"/>
    <w:basedOn w:val="a"/>
    <w:rsid w:val="000608E7"/>
    <w:pPr>
      <w:suppressLineNumbers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6">
    <w:name w:val="Заголовок таблицы"/>
    <w:basedOn w:val="aff5"/>
    <w:rsid w:val="000608E7"/>
    <w:pPr>
      <w:jc w:val="center"/>
    </w:pPr>
    <w:rPr>
      <w:b/>
      <w:bCs/>
    </w:rPr>
  </w:style>
  <w:style w:type="paragraph" w:customStyle="1" w:styleId="aff7">
    <w:name w:val="Содержимое врезки"/>
    <w:basedOn w:val="ab"/>
    <w:rsid w:val="000608E7"/>
    <w:pPr>
      <w:shd w:val="clear" w:color="auto" w:fill="auto"/>
      <w:suppressAutoHyphens/>
      <w:autoSpaceDN w:val="0"/>
      <w:spacing w:line="240" w:lineRule="auto"/>
      <w:ind w:firstLine="0"/>
      <w:textAlignment w:val="baseline"/>
    </w:pPr>
    <w:rPr>
      <w:rFonts w:ascii="Arial" w:eastAsia="Times New Roman" w:hAnsi="Arial" w:cs="Arial"/>
      <w:sz w:val="26"/>
      <w:szCs w:val="20"/>
      <w:lang w:eastAsia="ar-SA"/>
    </w:rPr>
  </w:style>
  <w:style w:type="paragraph" w:styleId="aff8">
    <w:name w:val="Document Map"/>
    <w:basedOn w:val="a"/>
    <w:link w:val="1f1"/>
    <w:uiPriority w:val="99"/>
    <w:semiHidden/>
    <w:unhideWhenUsed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1f1">
    <w:name w:val="Схема документа Знак1"/>
    <w:basedOn w:val="a0"/>
    <w:link w:val="aff8"/>
    <w:uiPriority w:val="99"/>
    <w:semiHidden/>
    <w:rsid w:val="000608E7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customStyle="1" w:styleId="1">
    <w:name w:val="Стиль1"/>
    <w:basedOn w:val="a2"/>
    <w:rsid w:val="000608E7"/>
    <w:pPr>
      <w:numPr>
        <w:numId w:val="10"/>
      </w:numPr>
    </w:pPr>
  </w:style>
  <w:style w:type="numbering" w:customStyle="1" w:styleId="2">
    <w:name w:val="Стиль2"/>
    <w:basedOn w:val="a2"/>
    <w:rsid w:val="000608E7"/>
    <w:pPr>
      <w:numPr>
        <w:numId w:val="11"/>
      </w:numPr>
    </w:pPr>
  </w:style>
  <w:style w:type="numbering" w:customStyle="1" w:styleId="3">
    <w:name w:val="Стиль3"/>
    <w:basedOn w:val="a2"/>
    <w:rsid w:val="000608E7"/>
    <w:pPr>
      <w:numPr>
        <w:numId w:val="12"/>
      </w:numPr>
    </w:pPr>
  </w:style>
  <w:style w:type="numbering" w:customStyle="1" w:styleId="4">
    <w:name w:val="Стиль4"/>
    <w:basedOn w:val="a2"/>
    <w:rsid w:val="000608E7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8866E-80EB-45CB-97AD-4D0206948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Антипинский НПЗ</Company>
  <LinksUpToDate>false</LinksUpToDate>
  <CharactersWithSpaces>2544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Соловьёва Елена Игоревна</dc:creator>
  <cp:lastModifiedBy>Котова Алена Викторовна</cp:lastModifiedBy>
  <cp:revision>19</cp:revision>
  <cp:lastPrinted>2017-04-10T09:17:00Z</cp:lastPrinted>
  <dcterms:created xsi:type="dcterms:W3CDTF">2023-03-02T10:36:00Z</dcterms:created>
  <dcterms:modified xsi:type="dcterms:W3CDTF">2023-03-28T08:29:00Z</dcterms:modified>
</cp:coreProperties>
</file>